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7269" w:rsidRPr="002B7269" w:rsidRDefault="00714659" w:rsidP="00DF7FB7">
      <w:pPr>
        <w:pStyle w:val="a3"/>
        <w:ind w:right="3"/>
        <w:rPr>
          <w:rFonts w:ascii="Tahoma" w:hAnsi="Tahoma"/>
          <w:b/>
          <w:sz w:val="24"/>
          <w:szCs w:val="24"/>
          <w14:shadow w14:blurRad="50800" w14:dist="38100" w14:dir="2700000" w14:sx="100000" w14:sy="100000" w14:kx="0" w14:ky="0" w14:algn="tl">
            <w14:srgbClr w14:val="000000">
              <w14:alpha w14:val="60000"/>
            </w14:srgbClr>
          </w14:shadow>
        </w:rPr>
      </w:pPr>
      <w:bookmarkStart w:id="0" w:name="_GoBack"/>
      <w:bookmarkEnd w:id="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9pt;margin-top:4.5pt;width:92.15pt;height:67.7pt;z-index:-251657728;visibility:visible;mso-wrap-edited:f" wrapcoords="-169 0 -169 21370 21600 21370 21600 0 -169 0" fillcolor="window">
            <v:imagedata r:id="rId9" o:title=""/>
            <w10:wrap type="tight"/>
          </v:shape>
          <o:OLEObject Type="Embed" ProgID="Word.Picture.8" ShapeID="_x0000_s1026" DrawAspect="Content" ObjectID="_1567628457" r:id="rId10"/>
        </w:pict>
      </w:r>
      <w:r w:rsidR="002B7269" w:rsidRPr="002B7269">
        <w:rPr>
          <w:rFonts w:ascii="Tahoma" w:hAnsi="Tahoma"/>
          <w:b/>
          <w:sz w:val="24"/>
          <w:szCs w:val="24"/>
          <w14:shadow w14:blurRad="50800" w14:dist="38100" w14:dir="2700000" w14:sx="100000" w14:sy="100000" w14:kx="0" w14:ky="0" w14:algn="tl">
            <w14:srgbClr w14:val="000000">
              <w14:alpha w14:val="60000"/>
            </w14:srgbClr>
          </w14:shadow>
        </w:rPr>
        <w:t>Ε.Ε.Τ.Ε.Μ.</w:t>
      </w:r>
    </w:p>
    <w:p w:rsidR="002B7269" w:rsidRDefault="002B7269" w:rsidP="00DF7FB7">
      <w:pPr>
        <w:ind w:right="-1234"/>
        <w:rPr>
          <w:rFonts w:ascii="Tahoma" w:hAnsi="Tahoma" w:cs="Tahoma"/>
          <w:b/>
          <w:sz w:val="18"/>
          <w:szCs w:val="18"/>
          <w:lang w:val="el-GR"/>
        </w:rPr>
      </w:pPr>
      <w:r w:rsidRPr="002B7269">
        <w:rPr>
          <w:rFonts w:ascii="Tahoma" w:hAnsi="Tahoma" w:cs="Tahoma"/>
          <w:b/>
          <w:sz w:val="18"/>
          <w:szCs w:val="18"/>
          <w:lang w:val="el-GR"/>
          <w14:shadow w14:blurRad="50800" w14:dist="38100" w14:dir="2700000" w14:sx="100000" w14:sy="100000" w14:kx="0" w14:ky="0" w14:algn="tl">
            <w14:srgbClr w14:val="000000">
              <w14:alpha w14:val="60000"/>
            </w14:srgbClr>
          </w14:shadow>
        </w:rPr>
        <w:t>ΕΠΑΓΓΕΛΜΑΤΙΚΗ - ΕΠΙΣΤΗΜΟΝΙΚΗ ΕΝΩΣΗ ΤΕΧΝΟΛΟΓΙΚΗΣ ΕΚΠΑΙΔΕΥΣΗΣ ΜΗΧΑΝΙΚΩΝ</w:t>
      </w:r>
    </w:p>
    <w:p w:rsidR="002B7269" w:rsidRDefault="002B7269" w:rsidP="00DF7FB7">
      <w:pPr>
        <w:ind w:right="-328"/>
        <w:jc w:val="center"/>
        <w:rPr>
          <w:rFonts w:ascii="Tahoma" w:hAnsi="Tahoma" w:cs="Tahoma"/>
          <w:sz w:val="16"/>
          <w:szCs w:val="16"/>
          <w:lang w:val="el-GR"/>
        </w:rPr>
      </w:pPr>
      <w:r>
        <w:rPr>
          <w:rFonts w:ascii="Tahoma" w:hAnsi="Tahoma" w:cs="Tahoma"/>
          <w:sz w:val="16"/>
          <w:szCs w:val="16"/>
          <w:lang w:val="el-GR"/>
        </w:rPr>
        <w:t>Ο επιστημονικός και επαγγελματικός ενιαίος φορέας οργάνωσης και εκπροσώπησης</w:t>
      </w:r>
    </w:p>
    <w:p w:rsidR="002B7269" w:rsidRDefault="002B7269" w:rsidP="00DF7FB7">
      <w:pPr>
        <w:ind w:right="-328"/>
        <w:jc w:val="center"/>
        <w:rPr>
          <w:rFonts w:ascii="Tahoma" w:hAnsi="Tahoma" w:cs="Tahoma"/>
          <w:sz w:val="16"/>
          <w:szCs w:val="16"/>
          <w:lang w:val="el-GR"/>
        </w:rPr>
      </w:pPr>
      <w:r>
        <w:rPr>
          <w:rFonts w:ascii="Tahoma" w:hAnsi="Tahoma" w:cs="Tahoma"/>
          <w:sz w:val="16"/>
          <w:szCs w:val="16"/>
          <w:lang w:val="el-GR"/>
        </w:rPr>
        <w:t>των Μηχανικών του τεχνολογικού τομέα ανώτατης εκπαίδευσης</w:t>
      </w:r>
    </w:p>
    <w:p w:rsidR="002B7269" w:rsidRDefault="002B7269" w:rsidP="00DF7FB7">
      <w:pPr>
        <w:ind w:right="-328"/>
        <w:jc w:val="center"/>
        <w:rPr>
          <w:rFonts w:ascii="Tahoma" w:hAnsi="Tahoma" w:cs="Tahoma"/>
          <w:sz w:val="16"/>
          <w:szCs w:val="16"/>
          <w:lang w:val="el-GR"/>
        </w:rPr>
      </w:pPr>
      <w:r>
        <w:rPr>
          <w:noProof/>
          <w:lang w:val="el-GR" w:eastAsia="el-GR"/>
        </w:rPr>
        <mc:AlternateContent>
          <mc:Choice Requires="wps">
            <w:drawing>
              <wp:anchor distT="0" distB="0" distL="114300" distR="114300" simplePos="0" relativeHeight="251656704" behindDoc="0" locked="0" layoutInCell="1" allowOverlap="1" wp14:anchorId="03125A48" wp14:editId="721E3D6B">
                <wp:simplePos x="0" y="0"/>
                <wp:positionH relativeFrom="column">
                  <wp:posOffset>-192405</wp:posOffset>
                </wp:positionH>
                <wp:positionV relativeFrom="paragraph">
                  <wp:posOffset>43815</wp:posOffset>
                </wp:positionV>
                <wp:extent cx="5137150" cy="0"/>
                <wp:effectExtent l="15875" t="29845" r="19050" b="17780"/>
                <wp:wrapNone/>
                <wp:docPr id="2" name="Ευθεία γραμμή σύνδεσης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37150" cy="0"/>
                        </a:xfrm>
                        <a:prstGeom prst="line">
                          <a:avLst/>
                        </a:prstGeom>
                        <a:noFill/>
                        <a:ln w="22225">
                          <a:solidFill>
                            <a:srgbClr val="D4D4D4"/>
                          </a:solidFill>
                          <a:round/>
                          <a:headEnd/>
                          <a:tailEnd/>
                        </a:ln>
                        <a:effectLst>
                          <a:outerShdw dist="12700" dir="16200000" algn="tl"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Ευθεία γραμμή σύνδεσης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5pt,3.45pt" to="389.3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" strokecolor="#d4d4d4" strokeweight="1.75pt">
                <v:shadow on="t" origin="-.5,-.5" offset="0,-1pt"/>
              </v:line>
            </w:pict>
          </mc:Fallback>
        </mc:AlternateContent>
      </w:r>
      <w:r>
        <w:rPr>
          <w:noProof/>
          <w:lang w:val="el-GR" w:eastAsia="el-GR"/>
        </w:rPr>
        <mc:AlternateContent>
          <mc:Choice Requires="wps">
            <w:drawing>
              <wp:anchor distT="0" distB="0" distL="114300" distR="114300" simplePos="0" relativeHeight="251657728" behindDoc="0" locked="0" layoutInCell="1" allowOverlap="1" wp14:anchorId="0D2713BC" wp14:editId="2F2CC008">
                <wp:simplePos x="0" y="0"/>
                <wp:positionH relativeFrom="column">
                  <wp:posOffset>-1789430</wp:posOffset>
                </wp:positionH>
                <wp:positionV relativeFrom="paragraph">
                  <wp:posOffset>52070</wp:posOffset>
                </wp:positionV>
                <wp:extent cx="601345" cy="0"/>
                <wp:effectExtent l="19050" t="28575" r="17780" b="19050"/>
                <wp:wrapNone/>
                <wp:docPr id="1" name="Ευθεία γραμμή σύνδεσης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345" cy="0"/>
                        </a:xfrm>
                        <a:prstGeom prst="line">
                          <a:avLst/>
                        </a:prstGeom>
                        <a:noFill/>
                        <a:ln w="22225">
                          <a:solidFill>
                            <a:srgbClr val="D4D4D4"/>
                          </a:solidFill>
                          <a:round/>
                          <a:headEnd/>
                          <a:tailEnd/>
                        </a:ln>
                        <a:effectLst>
                          <a:outerShdw dist="12700" dir="16200000" algn="tl"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Ευθεία γραμμή σύνδεσης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0.9pt,4.1pt" to="-93.55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" strokecolor="#d4d4d4" strokeweight="1.75pt">
                <v:shadow on="t" origin="-.5,-.5" offset="0,-1pt"/>
              </v:line>
            </w:pict>
          </mc:Fallback>
        </mc:AlternateContent>
      </w:r>
    </w:p>
    <w:p w:rsidR="002B7269" w:rsidRDefault="002B7269" w:rsidP="00DF7FB7">
      <w:pPr>
        <w:ind w:right="-328"/>
        <w:jc w:val="center"/>
        <w:rPr>
          <w:rFonts w:ascii="Tahoma" w:hAnsi="Tahoma" w:cs="Tahoma"/>
          <w:b/>
          <w:sz w:val="16"/>
          <w:szCs w:val="16"/>
          <w:lang w:val="el-GR"/>
        </w:rPr>
      </w:pPr>
      <w:r>
        <w:rPr>
          <w:rFonts w:ascii="Tahoma" w:hAnsi="Tahoma" w:cs="Tahoma"/>
          <w:b/>
          <w:sz w:val="16"/>
          <w:szCs w:val="16"/>
          <w:lang w:val="el-GR"/>
        </w:rPr>
        <w:t>Ταχ. Δ/νση: ΒΕΡΑΝΖΕΡΟΥ 15 –106 77,  ΑΘΗΝΑ ΤΗΛ.: 2105227812 - 2105227276</w:t>
      </w:r>
    </w:p>
    <w:p w:rsidR="002B7269" w:rsidRDefault="002B7269" w:rsidP="00DF7FB7">
      <w:pPr>
        <w:ind w:right="-328"/>
        <w:jc w:val="center"/>
        <w:rPr>
          <w:rFonts w:ascii="Tahoma" w:hAnsi="Tahoma" w:cs="Tahoma"/>
          <w:b/>
          <w:sz w:val="16"/>
          <w:szCs w:val="16"/>
          <w:lang w:val="de-DE"/>
        </w:rPr>
      </w:pPr>
      <w:r>
        <w:rPr>
          <w:rFonts w:ascii="Tahoma" w:hAnsi="Tahoma" w:cs="Tahoma"/>
          <w:b/>
          <w:sz w:val="16"/>
          <w:szCs w:val="16"/>
        </w:rPr>
        <w:t xml:space="preserve">Fax: 2105243701, </w:t>
      </w:r>
      <w:hyperlink r:id="rId11" w:history="1">
        <w:r>
          <w:rPr>
            <w:rStyle w:val="-"/>
            <w:rFonts w:ascii="Tahoma" w:hAnsi="Tahoma" w:cs="Tahoma"/>
            <w:b/>
            <w:sz w:val="16"/>
            <w:szCs w:val="16"/>
            <w:lang w:val="de-DE"/>
          </w:rPr>
          <w:t>http</w:t>
        </w:r>
        <w:r>
          <w:rPr>
            <w:rStyle w:val="-"/>
            <w:rFonts w:ascii="Tahoma" w:hAnsi="Tahoma" w:cs="Tahoma"/>
            <w:b/>
            <w:sz w:val="16"/>
            <w:szCs w:val="16"/>
          </w:rPr>
          <w:t>://</w:t>
        </w:r>
        <w:r>
          <w:rPr>
            <w:rStyle w:val="-"/>
            <w:rFonts w:ascii="Tahoma" w:hAnsi="Tahoma" w:cs="Tahoma"/>
            <w:b/>
            <w:sz w:val="16"/>
            <w:szCs w:val="16"/>
            <w:lang w:val="de-DE"/>
          </w:rPr>
          <w:t>www</w:t>
        </w:r>
        <w:r>
          <w:rPr>
            <w:rStyle w:val="-"/>
            <w:rFonts w:ascii="Tahoma" w:hAnsi="Tahoma" w:cs="Tahoma"/>
            <w:b/>
            <w:sz w:val="16"/>
            <w:szCs w:val="16"/>
          </w:rPr>
          <w:t>.</w:t>
        </w:r>
        <w:r>
          <w:rPr>
            <w:rStyle w:val="-"/>
            <w:rFonts w:ascii="Tahoma" w:hAnsi="Tahoma" w:cs="Tahoma"/>
            <w:b/>
            <w:sz w:val="16"/>
            <w:szCs w:val="16"/>
            <w:lang w:val="de-DE"/>
          </w:rPr>
          <w:t>eetem</w:t>
        </w:r>
        <w:r>
          <w:rPr>
            <w:rStyle w:val="-"/>
            <w:rFonts w:ascii="Tahoma" w:hAnsi="Tahoma" w:cs="Tahoma"/>
            <w:b/>
            <w:sz w:val="16"/>
            <w:szCs w:val="16"/>
          </w:rPr>
          <w:t>.</w:t>
        </w:r>
        <w:r>
          <w:rPr>
            <w:rStyle w:val="-"/>
            <w:rFonts w:ascii="Tahoma" w:hAnsi="Tahoma" w:cs="Tahoma"/>
            <w:b/>
            <w:sz w:val="16"/>
            <w:szCs w:val="16"/>
            <w:lang w:val="de-DE"/>
          </w:rPr>
          <w:t>gr</w:t>
        </w:r>
      </w:hyperlink>
      <w:r>
        <w:rPr>
          <w:rFonts w:ascii="Tahoma" w:hAnsi="Tahoma" w:cs="Tahoma"/>
          <w:b/>
          <w:sz w:val="16"/>
          <w:szCs w:val="16"/>
        </w:rPr>
        <w:t xml:space="preserve">  - </w:t>
      </w:r>
      <w:r>
        <w:rPr>
          <w:rFonts w:ascii="Tahoma" w:hAnsi="Tahoma" w:cs="Tahoma"/>
          <w:b/>
          <w:sz w:val="16"/>
          <w:szCs w:val="16"/>
          <w:lang w:val="de-DE"/>
        </w:rPr>
        <w:t>E</w:t>
      </w:r>
      <w:r>
        <w:rPr>
          <w:rFonts w:ascii="Tahoma" w:hAnsi="Tahoma" w:cs="Tahoma"/>
          <w:b/>
          <w:sz w:val="16"/>
          <w:szCs w:val="16"/>
        </w:rPr>
        <w:t>-</w:t>
      </w:r>
      <w:r>
        <w:rPr>
          <w:rFonts w:ascii="Tahoma" w:hAnsi="Tahoma" w:cs="Tahoma"/>
          <w:b/>
          <w:sz w:val="16"/>
          <w:szCs w:val="16"/>
          <w:lang w:val="de-DE"/>
        </w:rPr>
        <w:t>mail</w:t>
      </w:r>
      <w:r>
        <w:rPr>
          <w:rFonts w:ascii="Tahoma" w:hAnsi="Tahoma" w:cs="Tahoma"/>
          <w:b/>
          <w:sz w:val="16"/>
          <w:szCs w:val="16"/>
        </w:rPr>
        <w:t xml:space="preserve">: </w:t>
      </w:r>
      <w:hyperlink r:id="rId12" w:history="1">
        <w:r>
          <w:rPr>
            <w:rStyle w:val="-"/>
            <w:rFonts w:ascii="Tahoma" w:hAnsi="Tahoma" w:cs="Tahoma"/>
            <w:b/>
            <w:sz w:val="16"/>
            <w:szCs w:val="16"/>
            <w:lang w:val="de-DE"/>
          </w:rPr>
          <w:t>eetem</w:t>
        </w:r>
        <w:r>
          <w:rPr>
            <w:rStyle w:val="-"/>
            <w:rFonts w:ascii="Tahoma" w:hAnsi="Tahoma" w:cs="Tahoma"/>
            <w:b/>
            <w:sz w:val="16"/>
            <w:szCs w:val="16"/>
          </w:rPr>
          <w:t>@</w:t>
        </w:r>
        <w:r>
          <w:rPr>
            <w:rStyle w:val="-"/>
            <w:rFonts w:ascii="Tahoma" w:hAnsi="Tahoma" w:cs="Tahoma"/>
            <w:b/>
            <w:sz w:val="16"/>
            <w:szCs w:val="16"/>
            <w:lang w:val="de-DE"/>
          </w:rPr>
          <w:t>eetem</w:t>
        </w:r>
        <w:r>
          <w:rPr>
            <w:rStyle w:val="-"/>
            <w:rFonts w:ascii="Tahoma" w:hAnsi="Tahoma" w:cs="Tahoma"/>
            <w:b/>
            <w:sz w:val="16"/>
            <w:szCs w:val="16"/>
          </w:rPr>
          <w:t>.</w:t>
        </w:r>
        <w:r>
          <w:rPr>
            <w:rStyle w:val="-"/>
            <w:rFonts w:ascii="Tahoma" w:hAnsi="Tahoma" w:cs="Tahoma"/>
            <w:b/>
            <w:sz w:val="16"/>
            <w:szCs w:val="16"/>
            <w:lang w:val="de-DE"/>
          </w:rPr>
          <w:t>gr</w:t>
        </w:r>
      </w:hyperlink>
      <w:r>
        <w:rPr>
          <w:rFonts w:ascii="Tahoma" w:hAnsi="Tahoma" w:cs="Tahoma"/>
          <w:b/>
          <w:sz w:val="16"/>
          <w:szCs w:val="16"/>
          <w:lang w:val="de-DE"/>
        </w:rPr>
        <w:t xml:space="preserve"> </w:t>
      </w:r>
    </w:p>
    <w:p w:rsidR="002B7269" w:rsidRPr="009D647C" w:rsidRDefault="002B7269" w:rsidP="00DF7FB7">
      <w:pPr>
        <w:ind w:right="-58"/>
        <w:jc w:val="center"/>
        <w:rPr>
          <w:rFonts w:ascii="Tahoma" w:hAnsi="Tahoma" w:cs="Tahoma"/>
          <w:b/>
          <w:sz w:val="22"/>
          <w:szCs w:val="22"/>
          <w:lang w:val="de-DE"/>
        </w:rPr>
      </w:pPr>
    </w:p>
    <w:p w:rsidR="002B7269" w:rsidRPr="009D647C" w:rsidRDefault="002B7269" w:rsidP="00DF7FB7">
      <w:pPr>
        <w:ind w:right="-58"/>
        <w:jc w:val="center"/>
        <w:rPr>
          <w:rFonts w:ascii="Tahoma" w:hAnsi="Tahoma" w:cs="Tahoma"/>
          <w:b/>
          <w:sz w:val="22"/>
          <w:szCs w:val="22"/>
        </w:rPr>
      </w:pPr>
    </w:p>
    <w:p w:rsidR="002E4ABA" w:rsidRDefault="002E4ABA" w:rsidP="002E4ABA">
      <w:pPr>
        <w:pStyle w:val="4"/>
        <w:spacing w:before="0" w:beforeAutospacing="0" w:after="0" w:afterAutospacing="0"/>
        <w:ind w:right="-58"/>
        <w:jc w:val="center"/>
        <w:rPr>
          <w:rFonts w:ascii="Calibri" w:hAnsi="Calibri" w:cs="GrHelvetica*1"/>
          <w:sz w:val="28"/>
          <w:szCs w:val="28"/>
        </w:rPr>
      </w:pPr>
      <w:r>
        <w:rPr>
          <w:rFonts w:ascii="Calibri" w:hAnsi="Calibri" w:cs="GrHelvetica*1"/>
          <w:sz w:val="28"/>
          <w:szCs w:val="28"/>
        </w:rPr>
        <w:t>Παρατηρήσεις της Ε.Ε.Τ.Ε.Μ.</w:t>
      </w:r>
    </w:p>
    <w:p w:rsidR="002E4ABA" w:rsidRDefault="002E4ABA" w:rsidP="002E4ABA">
      <w:pPr>
        <w:pStyle w:val="4"/>
        <w:spacing w:before="0" w:beforeAutospacing="0" w:after="0" w:afterAutospacing="0"/>
        <w:ind w:right="-58"/>
        <w:jc w:val="center"/>
        <w:rPr>
          <w:rFonts w:ascii="Calibri" w:hAnsi="Calibri" w:cs="GrHelvetica*1"/>
          <w:sz w:val="28"/>
          <w:szCs w:val="28"/>
        </w:rPr>
      </w:pPr>
    </w:p>
    <w:p w:rsidR="002E4ABA" w:rsidRDefault="002E4ABA" w:rsidP="002E4ABA">
      <w:pPr>
        <w:pStyle w:val="4"/>
        <w:spacing w:before="0" w:beforeAutospacing="0" w:after="0" w:afterAutospacing="0"/>
        <w:ind w:right="-58"/>
        <w:jc w:val="center"/>
        <w:rPr>
          <w:rFonts w:ascii="Calibri" w:hAnsi="Calibri" w:cs="GrHelvetica*1"/>
          <w:sz w:val="26"/>
          <w:szCs w:val="26"/>
        </w:rPr>
      </w:pPr>
      <w:r>
        <w:rPr>
          <w:rFonts w:ascii="Calibri" w:hAnsi="Calibri" w:cs="GrHelvetica*1"/>
          <w:sz w:val="26"/>
          <w:szCs w:val="26"/>
        </w:rPr>
        <w:t xml:space="preserve">στο σχέδιο νόμου </w:t>
      </w:r>
      <w:r>
        <w:rPr>
          <w:rFonts w:ascii="Calibri" w:hAnsi="Calibri"/>
          <w:sz w:val="26"/>
          <w:szCs w:val="26"/>
        </w:rPr>
        <w:t xml:space="preserve">του Υπουργείου Περιβάλλοντος και Ενέργειας </w:t>
      </w:r>
      <w:r w:rsidR="002527EC">
        <w:rPr>
          <w:rFonts w:ascii="Calibri" w:hAnsi="Calibri"/>
          <w:sz w:val="26"/>
          <w:szCs w:val="26"/>
        </w:rPr>
        <w:t>με τίτλο «Έ</w:t>
      </w:r>
      <w:r>
        <w:rPr>
          <w:rFonts w:ascii="Calibri" w:hAnsi="Calibri"/>
          <w:sz w:val="26"/>
          <w:szCs w:val="26"/>
        </w:rPr>
        <w:t>λεγχο</w:t>
      </w:r>
      <w:r w:rsidR="002527EC">
        <w:rPr>
          <w:rFonts w:ascii="Calibri" w:hAnsi="Calibri"/>
          <w:sz w:val="26"/>
          <w:szCs w:val="26"/>
        </w:rPr>
        <w:t>ς</w:t>
      </w:r>
      <w:r>
        <w:rPr>
          <w:rFonts w:ascii="Calibri" w:hAnsi="Calibri"/>
          <w:sz w:val="26"/>
          <w:szCs w:val="26"/>
        </w:rPr>
        <w:t xml:space="preserve"> και προστα</w:t>
      </w:r>
      <w:r w:rsidR="002527EC">
        <w:rPr>
          <w:rFonts w:ascii="Calibri" w:hAnsi="Calibri"/>
          <w:sz w:val="26"/>
          <w:szCs w:val="26"/>
        </w:rPr>
        <w:t>σία του δομημένου περιβάλλοντος»</w:t>
      </w:r>
    </w:p>
    <w:p w:rsidR="002E4ABA" w:rsidRDefault="002E4ABA" w:rsidP="002E4ABA">
      <w:pPr>
        <w:pStyle w:val="4"/>
        <w:spacing w:before="0" w:beforeAutospacing="0" w:after="0" w:afterAutospacing="0"/>
        <w:jc w:val="both"/>
        <w:rPr>
          <w:rFonts w:ascii="Calibri" w:hAnsi="Calibri" w:cs="GrHelvetica*1"/>
          <w:sz w:val="22"/>
          <w:szCs w:val="22"/>
        </w:rPr>
      </w:pPr>
    </w:p>
    <w:p w:rsidR="00CE5943" w:rsidRDefault="00CE5943" w:rsidP="00CE5943">
      <w:pPr>
        <w:pStyle w:val="4"/>
        <w:spacing w:before="0" w:beforeAutospacing="0" w:after="0" w:afterAutospacing="0"/>
        <w:ind w:firstLine="284"/>
        <w:jc w:val="both"/>
        <w:rPr>
          <w:rFonts w:ascii="Calibri" w:hAnsi="Calibri" w:cs="GrHelvetica*1"/>
          <w:b w:val="0"/>
          <w:sz w:val="22"/>
          <w:szCs w:val="22"/>
        </w:rPr>
      </w:pPr>
      <w:r>
        <w:rPr>
          <w:rFonts w:ascii="Calibri" w:hAnsi="Calibri" w:cs="GrHelvetica*1"/>
          <w:b w:val="0"/>
          <w:sz w:val="22"/>
          <w:szCs w:val="22"/>
        </w:rPr>
        <w:t>Ο</w:t>
      </w:r>
      <w:r w:rsidRPr="00DF00E5">
        <w:rPr>
          <w:rFonts w:ascii="Calibri" w:hAnsi="Calibri" w:cs="GrHelvetica*1"/>
          <w:b w:val="0"/>
          <w:sz w:val="22"/>
          <w:szCs w:val="22"/>
        </w:rPr>
        <w:t xml:space="preserve">ι διατάξεις </w:t>
      </w:r>
      <w:r>
        <w:rPr>
          <w:rFonts w:ascii="Calibri" w:hAnsi="Calibri" w:cs="GrHelvetica*1"/>
          <w:b w:val="0"/>
          <w:sz w:val="22"/>
          <w:szCs w:val="22"/>
        </w:rPr>
        <w:t xml:space="preserve">του </w:t>
      </w:r>
      <w:r w:rsidR="003A50A4">
        <w:rPr>
          <w:rFonts w:ascii="Calibri" w:hAnsi="Calibri" w:cs="GrHelvetica*1"/>
          <w:b w:val="0"/>
          <w:sz w:val="22"/>
          <w:szCs w:val="22"/>
        </w:rPr>
        <w:t>εν λόγω</w:t>
      </w:r>
      <w:r>
        <w:rPr>
          <w:rFonts w:ascii="Calibri" w:hAnsi="Calibri" w:cs="GrHelvetica*1"/>
          <w:b w:val="0"/>
          <w:sz w:val="22"/>
          <w:szCs w:val="22"/>
        </w:rPr>
        <w:t xml:space="preserve"> νομοσχεδίου αφορούν όλους τους Μηχανικούς (Πανεπιστημιακού και Τεχνολογικού Τομέα), οι οποίοι ασχολούνται με δραστηριότητες που περιγράφονται στο παρόν νομοσχέδιο (πχ έκδοση αδειών δόμησης, τακτοποιήσεως αυθαιρέτων κλπ).</w:t>
      </w:r>
    </w:p>
    <w:p w:rsidR="00CE5943" w:rsidRDefault="00CE5943" w:rsidP="00CE5943">
      <w:pPr>
        <w:pStyle w:val="4"/>
        <w:spacing w:before="0" w:beforeAutospacing="0" w:after="0" w:afterAutospacing="0"/>
        <w:ind w:firstLine="284"/>
        <w:jc w:val="both"/>
        <w:rPr>
          <w:rFonts w:ascii="Calibri" w:hAnsi="Calibri" w:cs="GrHelvetica*1"/>
          <w:b w:val="0"/>
          <w:sz w:val="22"/>
          <w:szCs w:val="22"/>
        </w:rPr>
      </w:pPr>
      <w:r>
        <w:rPr>
          <w:rFonts w:ascii="Calibri" w:hAnsi="Calibri" w:cs="GrHelvetica*1"/>
          <w:b w:val="0"/>
          <w:sz w:val="22"/>
          <w:szCs w:val="22"/>
        </w:rPr>
        <w:t>Ωστόσο, στη σύνθεση των, αναφερόμενων στο νομοσχέδιο, γνωμοδοτικών οργάνων (επιτροπών και συμβουλίων) δεν προβλέπεται η συμμετοχή εκπροσώπου της Ε.Ε.Τ.Ε.Μ, παρόλο που τα όργανα αυτά θα εξετάζουν και υποθέσεις Πτυχιούχων Μηχανικών Τ.Ε.Ι, μελών της Ε.Ε.Τ.Ε.Μ.</w:t>
      </w:r>
    </w:p>
    <w:p w:rsidR="00CE5943" w:rsidRDefault="00CE5943" w:rsidP="00CE5943">
      <w:pPr>
        <w:pStyle w:val="4"/>
        <w:spacing w:before="0" w:beforeAutospacing="0" w:after="0" w:afterAutospacing="0"/>
        <w:ind w:firstLine="284"/>
        <w:jc w:val="both"/>
        <w:rPr>
          <w:rFonts w:ascii="Calibri" w:hAnsi="Calibri" w:cs="GrHelvetica*1"/>
          <w:b w:val="0"/>
          <w:sz w:val="22"/>
          <w:szCs w:val="22"/>
        </w:rPr>
      </w:pPr>
      <w:r>
        <w:rPr>
          <w:rFonts w:ascii="Calibri" w:hAnsi="Calibri" w:cs="GrHelvetica*1"/>
          <w:b w:val="0"/>
          <w:sz w:val="22"/>
          <w:szCs w:val="22"/>
        </w:rPr>
        <w:t>Αντίθετα υπάρχει υπερεκπροσώπηση των Μηχανικών του Πανεπιστημιακού Τομέα, τόσο ως εκπρόσωποι του Τ.Ε.Ε όσοι και ως εκπρόσωποι συλλόγων Διπλωματούχων Μηχανικών.</w:t>
      </w:r>
    </w:p>
    <w:p w:rsidR="00CE5943" w:rsidRDefault="00CE5943" w:rsidP="00CE5943">
      <w:pPr>
        <w:ind w:firstLine="284"/>
        <w:jc w:val="both"/>
        <w:rPr>
          <w:rFonts w:asciiTheme="minorHAnsi" w:hAnsiTheme="minorHAnsi" w:cs="Tahoma"/>
          <w:sz w:val="22"/>
          <w:szCs w:val="22"/>
          <w:lang w:val="el-GR"/>
        </w:rPr>
      </w:pPr>
      <w:r w:rsidRPr="00971B95">
        <w:rPr>
          <w:rFonts w:asciiTheme="minorHAnsi" w:hAnsiTheme="minorHAnsi" w:cs="Tahoma"/>
          <w:sz w:val="22"/>
          <w:szCs w:val="22"/>
          <w:lang w:val="el-GR"/>
        </w:rPr>
        <w:t>Δεδομένου ότι η Ε.Ε.Τ.Ε.Μ συμμετέχει ήδη σε γνωμοδοτικά και αποφασιστικά όργανα της πολιτείας και δεδομένου ότι εκπροσωπεί το 40% σχεδόν του συνόλου των μηχανικών ανώτατης εκπαίδευσης της χώρας</w:t>
      </w:r>
      <w:r>
        <w:rPr>
          <w:rFonts w:asciiTheme="minorHAnsi" w:hAnsiTheme="minorHAnsi" w:cs="Tahoma"/>
          <w:sz w:val="22"/>
          <w:szCs w:val="22"/>
          <w:lang w:val="el-GR"/>
        </w:rPr>
        <w:t xml:space="preserve">, </w:t>
      </w:r>
      <w:r w:rsidRPr="00971B95">
        <w:rPr>
          <w:rFonts w:asciiTheme="minorHAnsi" w:hAnsiTheme="minorHAnsi" w:cs="Tahoma"/>
          <w:sz w:val="22"/>
          <w:szCs w:val="22"/>
          <w:lang w:val="el-GR"/>
        </w:rPr>
        <w:t>θα πρέπει για λόγους διαφάνειας</w:t>
      </w:r>
      <w:r>
        <w:rPr>
          <w:rFonts w:asciiTheme="minorHAnsi" w:hAnsiTheme="minorHAnsi" w:cs="Tahoma"/>
          <w:sz w:val="22"/>
          <w:szCs w:val="22"/>
          <w:lang w:val="el-GR"/>
        </w:rPr>
        <w:t>, ισονομίας και εκπροσώπησης</w:t>
      </w:r>
      <w:r w:rsidRPr="00971B95">
        <w:rPr>
          <w:rFonts w:asciiTheme="minorHAnsi" w:hAnsiTheme="minorHAnsi" w:cs="Tahoma"/>
          <w:sz w:val="22"/>
          <w:szCs w:val="22"/>
          <w:lang w:val="el-GR"/>
        </w:rPr>
        <w:t xml:space="preserve"> να συμμετέχει με εκπρόσωπους της σε όλα τα γνωμοδοτικά όργανα με τεχνικό αντικείμενο. </w:t>
      </w:r>
    </w:p>
    <w:p w:rsidR="00CE5943" w:rsidRDefault="00CE5943" w:rsidP="00CE5943">
      <w:pPr>
        <w:pStyle w:val="-HTML"/>
        <w:ind w:firstLine="284"/>
        <w:jc w:val="both"/>
        <w:rPr>
          <w:rFonts w:ascii="Calibri" w:eastAsia="Verdana,Courier New,Times New R" w:hAnsi="Calibri" w:cs="Arial"/>
          <w:b/>
          <w:sz w:val="22"/>
          <w:szCs w:val="22"/>
        </w:rPr>
      </w:pPr>
    </w:p>
    <w:p w:rsidR="00CE5943" w:rsidRPr="006C0489" w:rsidRDefault="003D501D" w:rsidP="00CE5943">
      <w:pPr>
        <w:pStyle w:val="4"/>
        <w:spacing w:before="0" w:beforeAutospacing="0" w:after="0" w:afterAutospacing="0"/>
        <w:ind w:firstLine="284"/>
        <w:jc w:val="both"/>
        <w:rPr>
          <w:rFonts w:ascii="Calibri" w:hAnsi="Calibri" w:cs="GrHelvetica*1"/>
          <w:sz w:val="22"/>
          <w:szCs w:val="22"/>
        </w:rPr>
      </w:pPr>
      <w:r>
        <w:rPr>
          <w:rFonts w:ascii="Calibri" w:hAnsi="Calibri" w:cs="Tahoma"/>
          <w:sz w:val="22"/>
          <w:szCs w:val="22"/>
          <w:u w:val="single"/>
        </w:rPr>
        <w:t>Επομένως προτείνουμε την</w:t>
      </w:r>
      <w:r w:rsidR="00CE5943" w:rsidRPr="006C0489">
        <w:rPr>
          <w:rFonts w:ascii="Calibri" w:hAnsi="Calibri" w:cs="Tahoma"/>
          <w:sz w:val="22"/>
          <w:szCs w:val="22"/>
          <w:u w:val="single"/>
        </w:rPr>
        <w:t xml:space="preserve"> τροποποίηση των παρακάτω άρθρων ως ακολούθως</w:t>
      </w:r>
      <w:r w:rsidR="00CE5943" w:rsidRPr="006C0489">
        <w:rPr>
          <w:rFonts w:ascii="Calibri" w:hAnsi="Calibri" w:cs="Tahoma"/>
          <w:sz w:val="22"/>
          <w:szCs w:val="22"/>
        </w:rPr>
        <w:t>:</w:t>
      </w:r>
    </w:p>
    <w:p w:rsidR="002E4ABA" w:rsidRDefault="002E4ABA" w:rsidP="002E4ABA">
      <w:pPr>
        <w:pStyle w:val="4"/>
        <w:spacing w:before="0" w:beforeAutospacing="0" w:after="0" w:afterAutospacing="0"/>
        <w:jc w:val="both"/>
        <w:rPr>
          <w:rFonts w:ascii="Calibri" w:hAnsi="Calibri" w:cs="GrHelvetica*1"/>
          <w:sz w:val="22"/>
          <w:szCs w:val="22"/>
        </w:rPr>
      </w:pPr>
    </w:p>
    <w:p w:rsidR="002E4ABA" w:rsidRDefault="002E4ABA" w:rsidP="002E4ABA">
      <w:pPr>
        <w:pStyle w:val="3"/>
        <w:spacing w:line="240" w:lineRule="auto"/>
        <w:ind w:left="0"/>
        <w:rPr>
          <w:rFonts w:ascii="Calibri" w:eastAsia="Calibri" w:hAnsi="Calibri"/>
          <w:color w:val="auto"/>
          <w:sz w:val="24"/>
          <w:szCs w:val="24"/>
        </w:rPr>
      </w:pPr>
      <w:r>
        <w:rPr>
          <w:rFonts w:ascii="Calibri" w:hAnsi="Calibri"/>
          <w:color w:val="auto"/>
          <w:sz w:val="24"/>
          <w:szCs w:val="24"/>
        </w:rPr>
        <w:t xml:space="preserve">Άρθρο 49 - </w:t>
      </w:r>
      <w:r>
        <w:rPr>
          <w:rFonts w:ascii="Calibri" w:eastAsia="Calibri" w:hAnsi="Calibri"/>
          <w:color w:val="auto"/>
          <w:sz w:val="24"/>
          <w:szCs w:val="24"/>
        </w:rPr>
        <w:t>Μητρώο Μελετητών και Επιβλεπόντων Μηχανικών και καθήκοντα</w:t>
      </w:r>
    </w:p>
    <w:p w:rsidR="002E4ABA" w:rsidRDefault="002E4ABA" w:rsidP="002E4ABA">
      <w:pPr>
        <w:pStyle w:val="-HTML"/>
        <w:ind w:firstLine="284"/>
        <w:jc w:val="both"/>
        <w:rPr>
          <w:rFonts w:ascii="Calibri" w:eastAsia="Calibri" w:hAnsi="Calibri" w:cs="Arial"/>
          <w:sz w:val="22"/>
          <w:szCs w:val="22"/>
          <w:lang w:eastAsia="en-US"/>
        </w:rPr>
      </w:pPr>
      <w:r>
        <w:rPr>
          <w:rFonts w:ascii="Calibri" w:eastAsia="Calibri" w:hAnsi="Calibri" w:cs="Arial"/>
          <w:sz w:val="22"/>
          <w:szCs w:val="22"/>
          <w:lang w:eastAsia="en-US"/>
        </w:rPr>
        <w:t xml:space="preserve">Στην παράγραφο 2 αναφέρεται ότι τα στοιχεία των εγγεγραμμένων στο Μητρώο Μηχανικών, που θα  τηρεί το Υπουργείο, θα παρέχονται από το Τ.Ε.Ε μέσω του Μητρώου Μελών και του Βιβλίου Τεχνικών Επωνυμιών που τηρεί το Τ.Ε.Ε. </w:t>
      </w:r>
    </w:p>
    <w:p w:rsidR="002E4ABA" w:rsidRDefault="002E4ABA" w:rsidP="002E4AB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4656"/>
        </w:tabs>
        <w:ind w:firstLine="284"/>
        <w:jc w:val="both"/>
        <w:rPr>
          <w:rFonts w:ascii="Calibri" w:hAnsi="Calibri" w:cs="Tahoma"/>
          <w:sz w:val="22"/>
          <w:szCs w:val="22"/>
        </w:rPr>
      </w:pPr>
      <w:r>
        <w:rPr>
          <w:rFonts w:ascii="Calibri" w:eastAsia="Calibri" w:hAnsi="Calibri" w:cs="Arial"/>
          <w:sz w:val="22"/>
          <w:szCs w:val="22"/>
          <w:lang w:eastAsia="en-US"/>
        </w:rPr>
        <w:t>Επισημαίνουμε ότι ανάμεσα στα εν λόγω στοιχεία των μηχανικών θα περιλαμβάνονται και τα “</w:t>
      </w:r>
      <w:r>
        <w:rPr>
          <w:rFonts w:ascii="Calibri" w:eastAsia="Calibri" w:hAnsi="Calibri" w:cs="Arial"/>
          <w:i/>
          <w:sz w:val="22"/>
          <w:szCs w:val="22"/>
          <w:lang w:eastAsia="en-US"/>
        </w:rPr>
        <w:t>ειδικά επαγγελματικά δικαιώματα</w:t>
      </w:r>
      <w:r>
        <w:rPr>
          <w:rFonts w:ascii="Calibri" w:eastAsia="Calibri" w:hAnsi="Calibri" w:cs="Arial"/>
          <w:sz w:val="22"/>
          <w:szCs w:val="22"/>
          <w:lang w:eastAsia="en-US"/>
        </w:rPr>
        <w:t xml:space="preserve">”.  Όπως έχει όμως αποδειχθεί, </w:t>
      </w:r>
      <w:r>
        <w:rPr>
          <w:rFonts w:ascii="Calibri" w:hAnsi="Calibri" w:cs="Tahoma"/>
          <w:sz w:val="22"/>
          <w:szCs w:val="22"/>
        </w:rPr>
        <w:t xml:space="preserve">το Τ.Ε.Ε, με την μέχρι τώρα συμπεριφορά του, </w:t>
      </w:r>
      <w:r>
        <w:rPr>
          <w:rFonts w:ascii="Calibri" w:hAnsi="Calibri" w:cs="Tahoma"/>
          <w:bCs/>
          <w:sz w:val="22"/>
          <w:szCs w:val="22"/>
        </w:rPr>
        <w:t xml:space="preserve">δεν πληροί </w:t>
      </w:r>
      <w:r>
        <w:rPr>
          <w:rFonts w:ascii="Calibri" w:hAnsi="Calibri" w:cs="Tahoma"/>
          <w:sz w:val="22"/>
          <w:szCs w:val="22"/>
        </w:rPr>
        <w:t xml:space="preserve">το τεκμήριο της αντικειμενικότητας και της αμεροληψίας που απαιτείται σε αυτές τις περιπτώσεις, δεδομένου ότι είναι φορέας ανταγωνιστικός προς τα συμφέροντα των </w:t>
      </w:r>
      <w:r w:rsidR="00F573E6">
        <w:rPr>
          <w:rFonts w:ascii="Calibri" w:hAnsi="Calibri" w:cs="Tahoma"/>
          <w:sz w:val="22"/>
          <w:szCs w:val="22"/>
        </w:rPr>
        <w:t>Μ</w:t>
      </w:r>
      <w:r>
        <w:rPr>
          <w:rFonts w:ascii="Calibri" w:hAnsi="Calibri" w:cs="Tahoma"/>
          <w:sz w:val="22"/>
          <w:szCs w:val="22"/>
        </w:rPr>
        <w:t xml:space="preserve">ηχανικών Τ.Ε.Ι. Αυτό επιβεβαιώνεται και από την καταδικαστική σε βάρος του Απόφαση </w:t>
      </w:r>
      <w:r>
        <w:rPr>
          <w:rFonts w:ascii="Calibri" w:hAnsi="Calibri" w:cs="Tahoma"/>
          <w:bCs/>
          <w:sz w:val="22"/>
          <w:szCs w:val="22"/>
        </w:rPr>
        <w:t xml:space="preserve">512/VI/2010 της </w:t>
      </w:r>
      <w:r>
        <w:rPr>
          <w:rFonts w:ascii="Calibri" w:hAnsi="Calibri" w:cs="Tahoma"/>
          <w:sz w:val="22"/>
          <w:szCs w:val="22"/>
        </w:rPr>
        <w:t>Επιτροπής Ανταγωνισμού, σύμφωνα με την οποία το Τ.Ε.Ε αποτελεί</w:t>
      </w:r>
      <w:r>
        <w:rPr>
          <w:rFonts w:ascii="Calibri" w:hAnsi="Calibri" w:cs="Tahoma"/>
          <w:i/>
          <w:sz w:val="22"/>
          <w:szCs w:val="22"/>
        </w:rPr>
        <w:t xml:space="preserve"> “ένωση επιχειρήσεων”</w:t>
      </w:r>
      <w:r>
        <w:rPr>
          <w:rFonts w:ascii="Calibri" w:hAnsi="Calibri" w:cs="Tahoma"/>
          <w:sz w:val="22"/>
          <w:szCs w:val="22"/>
        </w:rPr>
        <w:t>.</w:t>
      </w:r>
    </w:p>
    <w:p w:rsidR="002E4ABA" w:rsidRDefault="002E4ABA" w:rsidP="002E4AB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4656"/>
        </w:tabs>
        <w:ind w:firstLine="284"/>
        <w:jc w:val="both"/>
        <w:rPr>
          <w:rFonts w:ascii="Calibri" w:hAnsi="Calibri" w:cs="Arial"/>
          <w:sz w:val="22"/>
          <w:szCs w:val="22"/>
          <w:lang w:eastAsia="ar-SA"/>
        </w:rPr>
      </w:pPr>
      <w:r>
        <w:rPr>
          <w:rFonts w:ascii="Calibri" w:hAnsi="Calibri" w:cs="Arial"/>
          <w:sz w:val="22"/>
          <w:szCs w:val="22"/>
          <w:lang w:eastAsia="ar-SA"/>
        </w:rPr>
        <w:t>Η ανάθεση συνεπώς, τέτοιων αρμοδιοτήτων στο Τ.Ε.Ε είναι βέβαιο ότι θα δημιουργήσει πληθώρα προβλημάτων, δεδομένης της μέχρι σήμερα τακτικής του να χρησιμοποιεί τέτοιου είδους συστήματα (Μητρώα) προς όφελος των μελών του ή για δικούς του εισπρακτικούς σκοπούς, δημιουργώντας προβλήματα στους συναλλασσόμενους (πολίτες, Μηχανικούς, λοιπούς επαγγελματίες) και στο ίδιο το κράτος.</w:t>
      </w:r>
    </w:p>
    <w:p w:rsidR="00FD4C97" w:rsidRPr="00FD4C97" w:rsidRDefault="00FD4C97" w:rsidP="00FD4C9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4656"/>
        </w:tabs>
        <w:ind w:firstLine="284"/>
        <w:jc w:val="both"/>
        <w:rPr>
          <w:rFonts w:ascii="Calibri" w:hAnsi="Calibri" w:cs="Tahoma"/>
          <w:sz w:val="22"/>
          <w:szCs w:val="22"/>
        </w:rPr>
      </w:pPr>
      <w:r w:rsidRPr="00FD4C97">
        <w:rPr>
          <w:rFonts w:ascii="Calibri" w:hAnsi="Calibri" w:cs="Arial"/>
          <w:sz w:val="22"/>
          <w:szCs w:val="22"/>
          <w:lang w:eastAsia="ar-SA"/>
        </w:rPr>
        <w:t xml:space="preserve">Πρέπει να επισημανθεί, εξάλλου, ότι με την πρόσφατη Κ.Υ.Α </w:t>
      </w:r>
      <w:r w:rsidRPr="00FD4C97">
        <w:rPr>
          <w:rFonts w:ascii="Calibri" w:hAnsi="Calibri" w:cs="Tahoma"/>
          <w:sz w:val="22"/>
          <w:szCs w:val="22"/>
        </w:rPr>
        <w:t xml:space="preserve">178679/04-07-2017 (ΦΕΚ Β’ </w:t>
      </w:r>
      <w:r w:rsidRPr="00FD4C97">
        <w:rPr>
          <w:rFonts w:ascii="Calibri" w:hAnsi="Calibri" w:cs="Tahoma"/>
          <w:bCs/>
          <w:sz w:val="22"/>
          <w:szCs w:val="22"/>
        </w:rPr>
        <w:t xml:space="preserve">2337 </w:t>
      </w:r>
      <w:r w:rsidRPr="00FD4C97">
        <w:rPr>
          <w:rFonts w:ascii="Calibri" w:hAnsi="Calibri" w:cs="Tahoma"/>
          <w:sz w:val="22"/>
          <w:szCs w:val="22"/>
        </w:rPr>
        <w:t xml:space="preserve">04-07-2017), που τροποποίησε τη προηγούμενη, υπ΄αρ.   188343/23-12-2016 (ΦΕΚ Β΄ 4508 30-12-2016), </w:t>
      </w:r>
      <w:r w:rsidRPr="00FD4C97">
        <w:rPr>
          <w:rFonts w:ascii="Calibri" w:hAnsi="Calibri" w:cs="Tahoma"/>
          <w:b/>
          <w:sz w:val="22"/>
          <w:szCs w:val="22"/>
        </w:rPr>
        <w:t>καταργείται ως απαιτούμενο δικαιολογητικό</w:t>
      </w:r>
      <w:r w:rsidRPr="00FD4C97">
        <w:rPr>
          <w:rFonts w:ascii="Calibri" w:hAnsi="Calibri" w:cs="Tahoma"/>
          <w:sz w:val="22"/>
          <w:szCs w:val="22"/>
        </w:rPr>
        <w:t xml:space="preserve"> για την εγγραφή στο Μητρώο Ενεργειακών Ελεγκτών </w:t>
      </w:r>
      <w:r w:rsidRPr="00FD4C97">
        <w:rPr>
          <w:rFonts w:ascii="Calibri" w:hAnsi="Calibri" w:cs="Tahoma"/>
          <w:b/>
          <w:sz w:val="22"/>
          <w:szCs w:val="22"/>
        </w:rPr>
        <w:t>η οποιαδήποτε βεβαίωση εγγραφής στο Τ.Ε.Ε</w:t>
      </w:r>
      <w:r w:rsidRPr="00FD4C97">
        <w:rPr>
          <w:rFonts w:ascii="Calibri" w:hAnsi="Calibri" w:cs="Tahoma"/>
          <w:sz w:val="22"/>
          <w:szCs w:val="22"/>
        </w:rPr>
        <w:t xml:space="preserve"> τόσο για </w:t>
      </w:r>
      <w:r w:rsidRPr="00FD4C97">
        <w:rPr>
          <w:rFonts w:ascii="Calibri" w:hAnsi="Calibri" w:cs="Tahoma"/>
          <w:sz w:val="22"/>
          <w:szCs w:val="22"/>
        </w:rPr>
        <w:lastRenderedPageBreak/>
        <w:t>τους Διπλωματούχους Μηχανικούς (βεβαίωση μέλους), όσο και για  τους Πτυχιούχους Μηχανικούς Τ.Ε (βεβαίωση εγγραφής στο βιβλίο Τεχνικών Επωνυμιών του T.E.E</w:t>
      </w:r>
      <w:r>
        <w:rPr>
          <w:rFonts w:ascii="Calibri" w:hAnsi="Calibri" w:cs="Tahoma"/>
          <w:sz w:val="22"/>
          <w:szCs w:val="22"/>
        </w:rPr>
        <w:t>).</w:t>
      </w:r>
    </w:p>
    <w:p w:rsidR="00FD4C97" w:rsidRPr="00FD4C97" w:rsidRDefault="00FD4C97" w:rsidP="002E4AB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4656"/>
        </w:tabs>
        <w:ind w:firstLine="284"/>
        <w:jc w:val="both"/>
        <w:rPr>
          <w:rFonts w:ascii="Calibri" w:hAnsi="Calibri" w:cs="Tahoma"/>
          <w:sz w:val="22"/>
          <w:szCs w:val="22"/>
        </w:rPr>
      </w:pPr>
    </w:p>
    <w:p w:rsidR="002E4ABA" w:rsidRDefault="002E4ABA" w:rsidP="002E4AB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4656"/>
        </w:tabs>
        <w:ind w:firstLine="284"/>
        <w:jc w:val="both"/>
        <w:rPr>
          <w:rFonts w:ascii="Calibri" w:hAnsi="Calibri" w:cs="Arial"/>
          <w:sz w:val="22"/>
          <w:szCs w:val="22"/>
          <w:lang w:eastAsia="ar-SA"/>
        </w:rPr>
      </w:pPr>
      <w:r>
        <w:rPr>
          <w:rFonts w:ascii="Calibri" w:hAnsi="Calibri" w:cs="Tahoma"/>
          <w:sz w:val="22"/>
          <w:szCs w:val="22"/>
        </w:rPr>
        <w:t>Θεωρούμε ότι η συγκεκριμένη διάταξη έχει ως μοναδικό σκοπό τη</w:t>
      </w:r>
      <w:r>
        <w:rPr>
          <w:rFonts w:ascii="Calibri" w:hAnsi="Calibri" w:cs="Arial"/>
          <w:sz w:val="22"/>
          <w:szCs w:val="22"/>
          <w:lang w:eastAsia="ar-SA"/>
        </w:rPr>
        <w:t xml:space="preserve"> δημιουργία νέων πόρων για το Τ.Ε.Ε, ιδίως μετά τη κατάργηση, με μνημονιακές κυρίως διατάξεις, πόρων που εισέπραττε ανέκαθεν το Τ.Ε.Ε (όπως πχ το 2% υπέρ Τ.Ε.Ε κ</w:t>
      </w:r>
      <w:r w:rsidR="006458C6">
        <w:rPr>
          <w:rFonts w:ascii="Calibri" w:hAnsi="Calibri" w:cs="Arial"/>
          <w:sz w:val="22"/>
          <w:szCs w:val="22"/>
          <w:lang w:eastAsia="ar-SA"/>
        </w:rPr>
        <w:t>α</w:t>
      </w:r>
      <w:r>
        <w:rPr>
          <w:rFonts w:ascii="Calibri" w:hAnsi="Calibri" w:cs="Arial"/>
          <w:sz w:val="22"/>
          <w:szCs w:val="22"/>
          <w:lang w:eastAsia="ar-SA"/>
        </w:rPr>
        <w:t>).</w:t>
      </w:r>
    </w:p>
    <w:p w:rsidR="002E4ABA" w:rsidRDefault="002E4ABA" w:rsidP="002E4AB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4656"/>
        </w:tabs>
        <w:ind w:firstLine="284"/>
        <w:jc w:val="both"/>
        <w:rPr>
          <w:rFonts w:ascii="Calibri" w:hAnsi="Calibri" w:cs="Tahoma"/>
          <w:sz w:val="22"/>
          <w:szCs w:val="22"/>
        </w:rPr>
      </w:pPr>
    </w:p>
    <w:p w:rsidR="002E4ABA" w:rsidRDefault="002E4ABA" w:rsidP="002E4ABA">
      <w:pPr>
        <w:ind w:firstLine="284"/>
        <w:jc w:val="both"/>
        <w:rPr>
          <w:rFonts w:ascii="Calibri" w:hAnsi="Calibri" w:cs="Tahoma"/>
          <w:sz w:val="22"/>
          <w:szCs w:val="22"/>
          <w:lang w:val="el-GR"/>
        </w:rPr>
      </w:pPr>
      <w:r>
        <w:rPr>
          <w:rFonts w:ascii="Calibri" w:hAnsi="Calibri"/>
          <w:sz w:val="22"/>
          <w:szCs w:val="22"/>
          <w:lang w:val="el-GR"/>
        </w:rPr>
        <w:t xml:space="preserve">Η πρόβλεψη για την ανάθεση σε τρίτους καθηκόντων και αρμοδιοτήτων, </w:t>
      </w:r>
      <w:r>
        <w:rPr>
          <w:rFonts w:ascii="Calibri" w:hAnsi="Calibri" w:cs="Tahoma"/>
          <w:sz w:val="22"/>
          <w:szCs w:val="22"/>
          <w:lang w:val="el-GR"/>
        </w:rPr>
        <w:t>που θα έπρεπε να ανήκουν</w:t>
      </w:r>
      <w:r>
        <w:rPr>
          <w:rFonts w:ascii="Calibri" w:hAnsi="Calibri" w:cs="Tahoma"/>
          <w:b/>
          <w:sz w:val="22"/>
          <w:szCs w:val="22"/>
          <w:lang w:val="el-GR"/>
        </w:rPr>
        <w:t xml:space="preserve"> αποκλειστικά </w:t>
      </w:r>
      <w:r>
        <w:rPr>
          <w:rFonts w:ascii="Calibri" w:hAnsi="Calibri" w:cs="Tahoma"/>
          <w:sz w:val="22"/>
          <w:szCs w:val="22"/>
          <w:lang w:val="el-GR"/>
        </w:rPr>
        <w:t xml:space="preserve">στο </w:t>
      </w:r>
      <w:r>
        <w:rPr>
          <w:rFonts w:ascii="Calibri" w:hAnsi="Calibri" w:cs="Tahoma"/>
          <w:b/>
          <w:sz w:val="22"/>
          <w:szCs w:val="22"/>
          <w:lang w:val="el-GR"/>
        </w:rPr>
        <w:t>κράτος</w:t>
      </w:r>
      <w:r>
        <w:rPr>
          <w:rFonts w:ascii="Calibri" w:hAnsi="Calibri" w:cs="Tahoma"/>
          <w:sz w:val="22"/>
          <w:szCs w:val="22"/>
          <w:lang w:val="el-GR"/>
        </w:rPr>
        <w:t xml:space="preserve"> και στις </w:t>
      </w:r>
      <w:r>
        <w:rPr>
          <w:rFonts w:ascii="Calibri" w:hAnsi="Calibri" w:cs="Tahoma"/>
          <w:b/>
          <w:sz w:val="22"/>
          <w:szCs w:val="22"/>
          <w:lang w:val="el-GR"/>
        </w:rPr>
        <w:t>Υπηρεσίες</w:t>
      </w:r>
      <w:r>
        <w:rPr>
          <w:rFonts w:ascii="Calibri" w:hAnsi="Calibri" w:cs="Tahoma"/>
          <w:sz w:val="22"/>
          <w:szCs w:val="22"/>
          <w:lang w:val="el-GR"/>
        </w:rPr>
        <w:t xml:space="preserve"> του, </w:t>
      </w:r>
      <w:r>
        <w:rPr>
          <w:rFonts w:ascii="Calibri" w:hAnsi="Calibri"/>
          <w:sz w:val="22"/>
          <w:szCs w:val="22"/>
          <w:lang w:val="el-GR"/>
        </w:rPr>
        <w:t xml:space="preserve">συντελεί στην </w:t>
      </w:r>
      <w:r>
        <w:rPr>
          <w:rFonts w:ascii="Calibri" w:hAnsi="Calibri" w:cs="Tahoma"/>
          <w:sz w:val="22"/>
          <w:szCs w:val="22"/>
          <w:u w:val="single"/>
          <w:lang w:val="el-GR"/>
        </w:rPr>
        <w:t>πλήρη διάλυση των αρμόδιων Υπηρεσιών</w:t>
      </w:r>
      <w:r>
        <w:rPr>
          <w:rFonts w:ascii="Calibri" w:hAnsi="Calibri" w:cs="Tahoma"/>
          <w:sz w:val="22"/>
          <w:szCs w:val="22"/>
          <w:lang w:val="el-GR"/>
        </w:rPr>
        <w:t xml:space="preserve"> αρκετών Υπουργείων.</w:t>
      </w:r>
    </w:p>
    <w:p w:rsidR="002E4ABA" w:rsidRDefault="002E4ABA" w:rsidP="002E4ABA">
      <w:pPr>
        <w:ind w:firstLine="284"/>
        <w:jc w:val="both"/>
        <w:rPr>
          <w:rFonts w:ascii="Calibri" w:hAnsi="Calibri"/>
          <w:sz w:val="22"/>
          <w:szCs w:val="22"/>
          <w:lang w:val="el-GR"/>
        </w:rPr>
      </w:pPr>
    </w:p>
    <w:p w:rsidR="002E4ABA" w:rsidRPr="00C57C63" w:rsidRDefault="002E4ABA" w:rsidP="002E4AB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4656"/>
        </w:tabs>
        <w:ind w:firstLine="284"/>
        <w:jc w:val="both"/>
        <w:rPr>
          <w:rFonts w:ascii="Calibri" w:eastAsia="Calibri" w:hAnsi="Calibri" w:cs="Arial"/>
          <w:sz w:val="22"/>
          <w:szCs w:val="22"/>
          <w:lang w:eastAsia="en-US"/>
        </w:rPr>
      </w:pPr>
      <w:r>
        <w:rPr>
          <w:rFonts w:ascii="Calibri" w:eastAsia="Calibri" w:hAnsi="Calibri" w:cs="Arial"/>
          <w:sz w:val="22"/>
          <w:szCs w:val="22"/>
          <w:lang w:eastAsia="en-US"/>
        </w:rPr>
        <w:t xml:space="preserve">Δεδομένου ότι αυτή η διάταξη εγκυμονεί κινδύνους αποκλεισμού των Πτυχιούχων Μηχανικών Τ.Ε.Ι από την άσκηση του επαγγέλματος τους, προτείνουμε την διαγραφή </w:t>
      </w:r>
      <w:r w:rsidR="0088557A">
        <w:rPr>
          <w:rFonts w:ascii="Calibri" w:eastAsia="Calibri" w:hAnsi="Calibri" w:cs="Arial"/>
          <w:sz w:val="22"/>
          <w:szCs w:val="22"/>
          <w:lang w:eastAsia="en-US"/>
        </w:rPr>
        <w:t xml:space="preserve">της </w:t>
      </w:r>
      <w:r w:rsidR="0088557A" w:rsidRPr="00C57C63">
        <w:rPr>
          <w:rFonts w:ascii="Calibri" w:eastAsia="Calibri" w:hAnsi="Calibri" w:cs="Arial"/>
          <w:sz w:val="22"/>
          <w:szCs w:val="22"/>
          <w:lang w:eastAsia="en-US"/>
        </w:rPr>
        <w:t>παραγράφου</w:t>
      </w:r>
      <w:r w:rsidRPr="00C57C63">
        <w:rPr>
          <w:rFonts w:ascii="Calibri" w:eastAsia="Calibri" w:hAnsi="Calibri" w:cs="Arial"/>
          <w:sz w:val="22"/>
          <w:szCs w:val="22"/>
          <w:lang w:eastAsia="en-US"/>
        </w:rPr>
        <w:t xml:space="preserve"> 2 του άρθρου, καθώς επίσης και την τροποποίηση της παραγράφου 1 ως εξής:</w:t>
      </w:r>
    </w:p>
    <w:p w:rsidR="002E4ABA" w:rsidRPr="00C57C63" w:rsidRDefault="002E4ABA" w:rsidP="002E4AB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4656"/>
        </w:tabs>
        <w:ind w:firstLine="284"/>
        <w:jc w:val="both"/>
        <w:rPr>
          <w:rFonts w:ascii="Calibri" w:eastAsia="Calibri" w:hAnsi="Calibri" w:cs="Arial"/>
          <w:sz w:val="22"/>
          <w:szCs w:val="22"/>
          <w:lang w:eastAsia="en-US"/>
        </w:rPr>
      </w:pPr>
    </w:p>
    <w:p w:rsidR="0027793C" w:rsidRPr="00C57C63" w:rsidRDefault="0027793C" w:rsidP="002E4AB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4656"/>
        </w:tabs>
        <w:ind w:firstLine="284"/>
        <w:jc w:val="both"/>
        <w:rPr>
          <w:rFonts w:ascii="Calibri" w:eastAsia="Calibri" w:hAnsi="Calibri" w:cs="Arial"/>
          <w:sz w:val="22"/>
          <w:szCs w:val="22"/>
          <w:lang w:eastAsia="en-US"/>
        </w:rPr>
      </w:pPr>
      <w:r w:rsidRPr="00C57C63">
        <w:rPr>
          <w:rFonts w:ascii="Calibri" w:eastAsia="Calibri" w:hAnsi="Calibri" w:cs="Arial"/>
          <w:sz w:val="22"/>
          <w:szCs w:val="22"/>
          <w:lang w:eastAsia="en-US"/>
        </w:rPr>
        <w:t>«</w:t>
      </w:r>
      <w:r w:rsidRPr="00C57C63">
        <w:rPr>
          <w:rFonts w:ascii="Calibri" w:eastAsia="Calibri" w:hAnsi="Calibri" w:cs="Arial"/>
          <w:i/>
          <w:sz w:val="22"/>
          <w:szCs w:val="22"/>
          <w:lang w:eastAsia="en-US"/>
        </w:rPr>
        <w:t>1. Στο Υπουργείο Περιβάλλοντος και Ενέργειας τηρείται μητρώο, στο οποίο παρέχεται δημόσια πρόσβαση, με τα στοιχεία των μηχανικών.</w:t>
      </w:r>
      <w:r w:rsidRPr="00C57C63">
        <w:rPr>
          <w:rFonts w:ascii="Calibri" w:eastAsia="Calibri" w:hAnsi="Calibri" w:cs="Arial"/>
          <w:sz w:val="22"/>
          <w:szCs w:val="22"/>
          <w:lang w:eastAsia="en-US"/>
        </w:rPr>
        <w:t>»</w:t>
      </w:r>
    </w:p>
    <w:p w:rsidR="0027793C" w:rsidRPr="00C57C63" w:rsidRDefault="0027793C" w:rsidP="00C57C6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4656"/>
        </w:tabs>
        <w:ind w:firstLine="284"/>
        <w:jc w:val="both"/>
        <w:rPr>
          <w:rFonts w:ascii="Calibri" w:eastAsia="Calibri" w:hAnsi="Calibri" w:cs="Arial"/>
          <w:sz w:val="22"/>
          <w:szCs w:val="22"/>
          <w:lang w:eastAsia="en-US"/>
        </w:rPr>
      </w:pPr>
    </w:p>
    <w:p w:rsidR="002E4ABA" w:rsidRPr="00C57C63" w:rsidRDefault="002E4ABA" w:rsidP="00C57C63">
      <w:pPr>
        <w:ind w:firstLine="284"/>
        <w:jc w:val="both"/>
        <w:rPr>
          <w:rFonts w:ascii="Calibri" w:hAnsi="Calibri" w:cs="Tahoma"/>
          <w:sz w:val="22"/>
          <w:szCs w:val="22"/>
          <w:lang w:val="el-GR"/>
        </w:rPr>
      </w:pPr>
      <w:r w:rsidRPr="00C57C63">
        <w:rPr>
          <w:rFonts w:ascii="Calibri" w:hAnsi="Calibri" w:cs="Tahoma"/>
          <w:sz w:val="22"/>
          <w:szCs w:val="22"/>
          <w:lang w:val="el-GR"/>
        </w:rPr>
        <w:t xml:space="preserve">Σε κάθε περίπτωση, κατά τη σύνταξη του Μητρώου το Υπουργείο θα πρέπει να συμβουλευθεί τους εκπροσώπους </w:t>
      </w:r>
      <w:r w:rsidRPr="00C57C63">
        <w:rPr>
          <w:rFonts w:ascii="Calibri" w:hAnsi="Calibri" w:cs="Tahoma"/>
          <w:sz w:val="22"/>
          <w:szCs w:val="22"/>
          <w:u w:val="single"/>
          <w:lang w:val="el-GR"/>
        </w:rPr>
        <w:t>και των δύο φορέων των Κλάδων Μηχανικών</w:t>
      </w:r>
      <w:r w:rsidRPr="00C57C63">
        <w:rPr>
          <w:rFonts w:ascii="Calibri" w:hAnsi="Calibri" w:cs="Tahoma"/>
          <w:sz w:val="22"/>
          <w:szCs w:val="22"/>
          <w:lang w:val="el-GR"/>
        </w:rPr>
        <w:t xml:space="preserve"> (Τ.Ε.Ε και Ε.Ε.Τ.Ε.Μ), προκειμένου να αποφευχθούν προσπάθειες αποκλεισμού.</w:t>
      </w:r>
    </w:p>
    <w:p w:rsidR="002E4ABA" w:rsidRPr="00C57C63" w:rsidRDefault="002E4ABA" w:rsidP="00C57C63">
      <w:pPr>
        <w:ind w:firstLine="284"/>
        <w:jc w:val="both"/>
        <w:rPr>
          <w:rFonts w:ascii="Calibri" w:hAnsi="Calibri" w:cs="Tahoma"/>
          <w:sz w:val="22"/>
          <w:szCs w:val="22"/>
          <w:lang w:val="el-GR"/>
        </w:rPr>
      </w:pPr>
    </w:p>
    <w:p w:rsidR="002E4ABA" w:rsidRPr="00C57C63" w:rsidRDefault="002E4ABA" w:rsidP="00C57C63">
      <w:pPr>
        <w:pStyle w:val="3"/>
        <w:tabs>
          <w:tab w:val="left" w:pos="13740"/>
        </w:tabs>
        <w:spacing w:line="240" w:lineRule="auto"/>
        <w:ind w:left="0" w:firstLine="284"/>
        <w:jc w:val="both"/>
        <w:rPr>
          <w:rFonts w:ascii="Calibri" w:hAnsi="Calibri"/>
          <w:b w:val="0"/>
          <w:color w:val="auto"/>
          <w:highlight w:val="yellow"/>
        </w:rPr>
      </w:pPr>
    </w:p>
    <w:p w:rsidR="001F7597" w:rsidRPr="00C57C63" w:rsidRDefault="001F7597" w:rsidP="002E4AB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4656"/>
        </w:tabs>
        <w:jc w:val="center"/>
        <w:rPr>
          <w:rFonts w:ascii="Calibri" w:eastAsia="Calibri" w:hAnsi="Calibri" w:cs="Arial"/>
          <w:b/>
          <w:sz w:val="24"/>
          <w:szCs w:val="24"/>
          <w:lang w:eastAsia="en-US"/>
        </w:rPr>
      </w:pPr>
      <w:r w:rsidRPr="00C57C63">
        <w:rPr>
          <w:rFonts w:ascii="Calibri" w:eastAsia="Calibri" w:hAnsi="Calibri" w:cs="Arial"/>
          <w:b/>
          <w:sz w:val="24"/>
          <w:szCs w:val="24"/>
          <w:lang w:eastAsia="en-US"/>
        </w:rPr>
        <w:t>Άρθρο 60 – Κυρώσεις</w:t>
      </w:r>
    </w:p>
    <w:p w:rsidR="001F7597" w:rsidRPr="00C57C63" w:rsidRDefault="001F7597" w:rsidP="001F759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4656"/>
        </w:tabs>
        <w:ind w:firstLine="284"/>
        <w:jc w:val="both"/>
        <w:rPr>
          <w:rFonts w:ascii="Calibri" w:hAnsi="Calibri" w:cs="Arial"/>
          <w:sz w:val="22"/>
          <w:szCs w:val="22"/>
        </w:rPr>
      </w:pPr>
      <w:r w:rsidRPr="00C57C63">
        <w:rPr>
          <w:rFonts w:ascii="Calibri" w:eastAsia="Calibri" w:hAnsi="Calibri" w:cs="Arial"/>
          <w:sz w:val="22"/>
          <w:szCs w:val="22"/>
          <w:lang w:eastAsia="en-US"/>
        </w:rPr>
        <w:t xml:space="preserve">Στο άρθρο 60 προβλέπεται ότι το Τ.Ε.Ε έχει τη δυνατότητα επιβολής </w:t>
      </w:r>
      <w:r w:rsidR="00815E60">
        <w:rPr>
          <w:rFonts w:ascii="Calibri" w:eastAsia="Calibri" w:hAnsi="Calibri" w:cs="Arial"/>
          <w:sz w:val="22"/>
          <w:szCs w:val="22"/>
          <w:lang w:eastAsia="en-US"/>
        </w:rPr>
        <w:t>αναστολής της άσκησης</w:t>
      </w:r>
      <w:r w:rsidRPr="00C57C63">
        <w:rPr>
          <w:rFonts w:ascii="Calibri" w:eastAsia="Calibri" w:hAnsi="Calibri" w:cs="Arial"/>
          <w:sz w:val="22"/>
          <w:szCs w:val="22"/>
          <w:lang w:eastAsia="en-US"/>
        </w:rPr>
        <w:t xml:space="preserve"> </w:t>
      </w:r>
      <w:r w:rsidRPr="00C57C63">
        <w:rPr>
          <w:rFonts w:ascii="Calibri" w:hAnsi="Calibri" w:cs="Arial"/>
          <w:sz w:val="22"/>
          <w:szCs w:val="22"/>
        </w:rPr>
        <w:t xml:space="preserve">επαγγέλματος όλων των Μηχανικών (Π.Ε και Τ.Ε), </w:t>
      </w:r>
      <w:r w:rsidRPr="00C57C63">
        <w:rPr>
          <w:rFonts w:ascii="Calibri" w:hAnsi="Calibri" w:cs="Arial"/>
          <w:b/>
          <w:sz w:val="22"/>
          <w:szCs w:val="22"/>
          <w:u w:val="single"/>
        </w:rPr>
        <w:t>ανεξαρτήτως</w:t>
      </w:r>
      <w:r w:rsidRPr="00C57C63">
        <w:rPr>
          <w:rFonts w:ascii="Calibri" w:hAnsi="Calibri" w:cs="Arial"/>
          <w:sz w:val="22"/>
          <w:szCs w:val="22"/>
          <w:u w:val="single"/>
        </w:rPr>
        <w:t xml:space="preserve"> αν είναι μέλη του ή όχι</w:t>
      </w:r>
      <w:r w:rsidRPr="00C57C63">
        <w:rPr>
          <w:rFonts w:ascii="Calibri" w:hAnsi="Calibri" w:cs="Arial"/>
          <w:sz w:val="22"/>
          <w:szCs w:val="22"/>
        </w:rPr>
        <w:t xml:space="preserve">! </w:t>
      </w:r>
    </w:p>
    <w:p w:rsidR="00064865" w:rsidRPr="00C57C63" w:rsidRDefault="00064865" w:rsidP="0006486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4656"/>
        </w:tabs>
        <w:ind w:firstLine="284"/>
        <w:jc w:val="both"/>
        <w:rPr>
          <w:rFonts w:ascii="Calibri" w:hAnsi="Calibri" w:cs="Arial"/>
          <w:sz w:val="22"/>
          <w:szCs w:val="22"/>
        </w:rPr>
      </w:pPr>
      <w:r w:rsidRPr="00C57C63">
        <w:rPr>
          <w:rFonts w:ascii="Calibri" w:hAnsi="Calibri" w:cs="Arial"/>
          <w:sz w:val="22"/>
          <w:szCs w:val="22"/>
        </w:rPr>
        <w:t>Επ’ αυτού έχουμε να κάνουμε την εξής επισήμανση:</w:t>
      </w:r>
    </w:p>
    <w:p w:rsidR="00064865" w:rsidRDefault="00064865" w:rsidP="00064865">
      <w:pPr>
        <w:tabs>
          <w:tab w:val="left" w:pos="720"/>
        </w:tabs>
        <w:ind w:firstLine="284"/>
        <w:jc w:val="both"/>
        <w:rPr>
          <w:rFonts w:ascii="Calibri" w:hAnsi="Calibri" w:cs="Tahoma"/>
          <w:sz w:val="22"/>
          <w:szCs w:val="22"/>
          <w:lang w:val="el-GR"/>
        </w:rPr>
      </w:pPr>
      <w:r w:rsidRPr="00C57C63">
        <w:rPr>
          <w:rFonts w:ascii="Calibri" w:hAnsi="Calibri" w:cs="Tahoma"/>
          <w:sz w:val="22"/>
          <w:szCs w:val="22"/>
          <w:lang w:val="el-GR"/>
        </w:rPr>
        <w:t xml:space="preserve">Πέραν του προφανούς, ότι </w:t>
      </w:r>
      <w:r w:rsidRPr="00C57C63">
        <w:rPr>
          <w:rFonts w:ascii="Calibri" w:hAnsi="Calibri" w:cs="Tahoma"/>
          <w:sz w:val="22"/>
          <w:szCs w:val="22"/>
          <w:u w:val="single"/>
          <w:lang w:val="el-GR"/>
        </w:rPr>
        <w:t xml:space="preserve">κανένας φορέας δεν μπορεί να ασκήσει πειθαρχικό έλεγχο σε </w:t>
      </w:r>
      <w:r w:rsidRPr="00C57C63">
        <w:rPr>
          <w:rFonts w:ascii="Calibri" w:hAnsi="Calibri" w:cs="Tahoma"/>
          <w:b/>
          <w:sz w:val="22"/>
          <w:szCs w:val="22"/>
          <w:u w:val="single"/>
          <w:lang w:val="el-GR"/>
        </w:rPr>
        <w:t>μη</w:t>
      </w:r>
      <w:r w:rsidRPr="00C57C63">
        <w:rPr>
          <w:rFonts w:ascii="Calibri" w:hAnsi="Calibri" w:cs="Tahoma"/>
          <w:sz w:val="22"/>
          <w:szCs w:val="22"/>
          <w:u w:val="single"/>
          <w:lang w:val="el-GR"/>
        </w:rPr>
        <w:t xml:space="preserve"> μέλος του</w:t>
      </w:r>
      <w:r w:rsidRPr="00C57C63">
        <w:rPr>
          <w:rFonts w:ascii="Calibri" w:hAnsi="Calibri" w:cs="Tahoma"/>
          <w:sz w:val="22"/>
          <w:szCs w:val="22"/>
          <w:lang w:val="el-GR"/>
        </w:rPr>
        <w:t xml:space="preserve">, </w:t>
      </w:r>
      <w:r>
        <w:rPr>
          <w:rFonts w:ascii="Calibri" w:hAnsi="Calibri" w:cs="Tahoma"/>
          <w:sz w:val="22"/>
          <w:szCs w:val="22"/>
          <w:lang w:val="el-GR"/>
        </w:rPr>
        <w:t xml:space="preserve">ως γνωστό το Τ.Ε.Ε βρίσκεται σε χρόνια αντιπαράθεση με τους Μηχανικούς Τ.Ε.Ι και επομένως </w:t>
      </w:r>
      <w:r>
        <w:rPr>
          <w:rFonts w:ascii="Calibri" w:hAnsi="Calibri" w:cs="Tahoma"/>
          <w:sz w:val="22"/>
          <w:szCs w:val="22"/>
          <w:u w:val="single"/>
          <w:lang w:val="el-GR"/>
        </w:rPr>
        <w:t>δε διαθέτει</w:t>
      </w:r>
      <w:r>
        <w:rPr>
          <w:rFonts w:ascii="Calibri" w:hAnsi="Calibri" w:cs="Tahoma"/>
          <w:sz w:val="22"/>
          <w:szCs w:val="22"/>
          <w:lang w:val="el-GR"/>
        </w:rPr>
        <w:t xml:space="preserve"> την απαιτούμενη </w:t>
      </w:r>
      <w:r>
        <w:rPr>
          <w:rFonts w:ascii="Calibri" w:hAnsi="Calibri" w:cs="Tahoma"/>
          <w:sz w:val="22"/>
          <w:szCs w:val="22"/>
          <w:u w:val="single"/>
          <w:lang w:val="el-GR"/>
        </w:rPr>
        <w:t>αντικειμενικότητα</w:t>
      </w:r>
      <w:r>
        <w:rPr>
          <w:rFonts w:ascii="Calibri" w:hAnsi="Calibri" w:cs="Tahoma"/>
          <w:sz w:val="22"/>
          <w:szCs w:val="22"/>
          <w:lang w:val="el-GR"/>
        </w:rPr>
        <w:t xml:space="preserve"> για να του ανατεθεί τέτοια αρμοδιότητα.</w:t>
      </w:r>
    </w:p>
    <w:p w:rsidR="00064865" w:rsidRDefault="00064865" w:rsidP="00064865">
      <w:pPr>
        <w:tabs>
          <w:tab w:val="left" w:pos="720"/>
        </w:tabs>
        <w:ind w:firstLine="284"/>
        <w:jc w:val="both"/>
        <w:rPr>
          <w:rFonts w:ascii="Calibri" w:hAnsi="Calibri"/>
          <w:sz w:val="22"/>
          <w:szCs w:val="22"/>
          <w:lang w:val="el-GR"/>
        </w:rPr>
      </w:pPr>
      <w:r>
        <w:rPr>
          <w:rFonts w:ascii="Calibri" w:hAnsi="Calibri" w:cs="Tahoma"/>
          <w:sz w:val="22"/>
          <w:szCs w:val="22"/>
          <w:lang w:val="el-GR"/>
        </w:rPr>
        <w:t xml:space="preserve">Το γεγονός ότι η Ε.Ε.Τ.Ε.Μ είναι η μόνη αρμόδια για τον πειθαρχικό έλεγχο των Μηχανικών Τ.Ε.Ι αποδεικνύεται και από την 605/Α/2009 Έκθεση Ελέγχου του </w:t>
      </w:r>
      <w:r>
        <w:rPr>
          <w:rFonts w:ascii="Calibri" w:hAnsi="Calibri"/>
          <w:sz w:val="22"/>
          <w:szCs w:val="22"/>
          <w:lang w:val="el-GR"/>
        </w:rPr>
        <w:t>Σώματος Επιθεωρητών-Ελεγκτών Δημόσιας Διοίκησης</w:t>
      </w:r>
      <w:r>
        <w:rPr>
          <w:rFonts w:ascii="Calibri" w:hAnsi="Calibri" w:cs="Tahoma"/>
          <w:sz w:val="22"/>
          <w:szCs w:val="22"/>
          <w:lang w:val="el-GR"/>
        </w:rPr>
        <w:t xml:space="preserve"> Σ.Ε.Ε.Δ.Δ </w:t>
      </w:r>
      <w:r>
        <w:rPr>
          <w:rFonts w:ascii="Calibri" w:hAnsi="Calibri"/>
          <w:sz w:val="22"/>
          <w:szCs w:val="22"/>
          <w:lang w:val="el-GR"/>
        </w:rPr>
        <w:t xml:space="preserve">όπως επίσης και από το υπ΄αριθ. Φ.4/290/11-01-2017 Πόρισμα/Έκθεση του (Σ.Ε.Ε.Δ.Δ), σύμφωνα με το οποίο: </w:t>
      </w:r>
    </w:p>
    <w:p w:rsidR="00064865" w:rsidRDefault="00064865" w:rsidP="00064865">
      <w:pPr>
        <w:pStyle w:val="a4"/>
        <w:numPr>
          <w:ilvl w:val="0"/>
          <w:numId w:val="9"/>
        </w:numPr>
        <w:tabs>
          <w:tab w:val="left" w:pos="720"/>
        </w:tabs>
        <w:ind w:left="0" w:firstLine="284"/>
        <w:jc w:val="both"/>
        <w:rPr>
          <w:rFonts w:ascii="Calibri" w:hAnsi="Calibri"/>
          <w:sz w:val="22"/>
          <w:szCs w:val="22"/>
          <w:lang w:val="el-GR"/>
        </w:rPr>
      </w:pPr>
      <w:r>
        <w:rPr>
          <w:rFonts w:ascii="Calibri" w:hAnsi="Calibri"/>
          <w:sz w:val="22"/>
          <w:szCs w:val="22"/>
          <w:lang w:val="el-GR"/>
        </w:rPr>
        <w:t>Η Ε.Ε.Τ.Ε.Μ αποτελεί τον μόνο επιστημονικό και επαγγελματικό φορέα που εκπροσωπεί θεσμικά τους Μηχανικούς Τ.Ε.Ι</w:t>
      </w:r>
      <w:r w:rsidR="00667805">
        <w:rPr>
          <w:rFonts w:ascii="Calibri" w:hAnsi="Calibri"/>
          <w:sz w:val="22"/>
          <w:szCs w:val="22"/>
          <w:lang w:val="el-GR"/>
        </w:rPr>
        <w:t>.</w:t>
      </w:r>
    </w:p>
    <w:p w:rsidR="00064865" w:rsidRDefault="00064865" w:rsidP="00064865">
      <w:pPr>
        <w:pStyle w:val="a4"/>
        <w:numPr>
          <w:ilvl w:val="0"/>
          <w:numId w:val="9"/>
        </w:numPr>
        <w:tabs>
          <w:tab w:val="left" w:pos="720"/>
        </w:tabs>
        <w:ind w:left="0" w:firstLine="284"/>
        <w:jc w:val="both"/>
        <w:rPr>
          <w:rFonts w:ascii="Calibri" w:hAnsi="Calibri"/>
          <w:sz w:val="22"/>
          <w:szCs w:val="22"/>
          <w:lang w:val="el-GR"/>
        </w:rPr>
      </w:pPr>
      <w:r>
        <w:rPr>
          <w:rFonts w:ascii="Calibri" w:hAnsi="Calibri"/>
          <w:sz w:val="22"/>
          <w:szCs w:val="22"/>
          <w:lang w:val="el-GR"/>
        </w:rPr>
        <w:t>Οι Μηχανικοί Τ.Ε.Ι υπόκεινται στην πειθαρχική διαδικασία των αρμόδιων πειθαρχικών Συμβουλίων της Ε.Ε.Τ.Ε.Μ.</w:t>
      </w:r>
    </w:p>
    <w:p w:rsidR="00064865" w:rsidRDefault="00064865" w:rsidP="00E61675">
      <w:pPr>
        <w:tabs>
          <w:tab w:val="left" w:pos="720"/>
        </w:tabs>
        <w:spacing w:before="120" w:after="20"/>
        <w:ind w:firstLine="284"/>
        <w:jc w:val="both"/>
        <w:rPr>
          <w:rFonts w:ascii="Calibri" w:hAnsi="Calibri" w:cs="Tahoma"/>
          <w:sz w:val="22"/>
          <w:szCs w:val="22"/>
          <w:lang w:val="el-GR"/>
        </w:rPr>
      </w:pPr>
      <w:r>
        <w:rPr>
          <w:rFonts w:ascii="Calibri" w:hAnsi="Calibri" w:cs="Tahoma"/>
          <w:sz w:val="22"/>
          <w:szCs w:val="22"/>
          <w:lang w:val="el-GR"/>
        </w:rPr>
        <w:t>όπως επίσης αναφέρεται και ότι:</w:t>
      </w:r>
    </w:p>
    <w:p w:rsidR="00064865" w:rsidRDefault="00064865" w:rsidP="00064865">
      <w:pPr>
        <w:tabs>
          <w:tab w:val="left" w:pos="720"/>
        </w:tabs>
        <w:ind w:firstLine="284"/>
        <w:jc w:val="both"/>
        <w:rPr>
          <w:rFonts w:ascii="Calibri" w:hAnsi="Calibri" w:cs="Tahoma"/>
          <w:sz w:val="22"/>
          <w:szCs w:val="22"/>
          <w:lang w:val="el-GR"/>
        </w:rPr>
      </w:pPr>
      <w:r>
        <w:rPr>
          <w:rFonts w:ascii="Calibri" w:hAnsi="Calibri" w:cs="Tahoma"/>
          <w:sz w:val="22"/>
          <w:szCs w:val="22"/>
          <w:lang w:val="el-GR"/>
        </w:rPr>
        <w:t>«Για τη χορήγηση Έγκρισης Δόμησης και Άδειας Δόμησης, πρέπει να κατατίθενται και να ελέγχονται από την Υπηρεσία Δόμησης:</w:t>
      </w:r>
    </w:p>
    <w:p w:rsidR="00064865" w:rsidRDefault="00064865" w:rsidP="00064865">
      <w:pPr>
        <w:tabs>
          <w:tab w:val="left" w:pos="720"/>
        </w:tabs>
        <w:ind w:firstLine="284"/>
        <w:jc w:val="both"/>
        <w:rPr>
          <w:rFonts w:ascii="Calibri" w:hAnsi="Calibri"/>
          <w:sz w:val="22"/>
          <w:szCs w:val="22"/>
          <w:lang w:val="el-GR"/>
        </w:rPr>
      </w:pPr>
      <w:r>
        <w:rPr>
          <w:rFonts w:ascii="Calibri" w:hAnsi="Calibri"/>
          <w:b/>
          <w:sz w:val="22"/>
          <w:szCs w:val="22"/>
          <w:lang w:val="el-GR"/>
        </w:rPr>
        <w:t>α</w:t>
      </w:r>
      <w:r>
        <w:rPr>
          <w:rFonts w:ascii="Calibri" w:hAnsi="Calibri"/>
          <w:sz w:val="22"/>
          <w:szCs w:val="22"/>
          <w:lang w:val="el-GR"/>
        </w:rPr>
        <w:t xml:space="preserve">) πρόσφατη βεβαίωση του Τ.Ε.Ε, περί εγγραφής στα Μητρώα του και περί εξόφλησης ή τακτοποίησης των οφειλών των μελών του </w:t>
      </w:r>
      <w:r>
        <w:rPr>
          <w:rFonts w:ascii="Calibri" w:hAnsi="Calibri"/>
          <w:b/>
          <w:sz w:val="22"/>
          <w:szCs w:val="22"/>
          <w:u w:val="single"/>
          <w:lang w:val="el-GR"/>
        </w:rPr>
        <w:t>είτε πρόσφατη βεβαίωση της Ε.Ε.Τ.Ε.Μ, περί εγγραφής στα Μητρώα της και περί εξόφλησης ή τακτοποίησης των οφειλών των μελών της</w:t>
      </w:r>
      <w:r>
        <w:rPr>
          <w:rFonts w:ascii="Calibri" w:hAnsi="Calibri"/>
          <w:sz w:val="22"/>
          <w:szCs w:val="22"/>
          <w:u w:val="single"/>
          <w:lang w:val="el-GR"/>
        </w:rPr>
        <w:t>, ανάλογα</w:t>
      </w:r>
      <w:r>
        <w:rPr>
          <w:rFonts w:ascii="Calibri" w:hAnsi="Calibri"/>
          <w:sz w:val="22"/>
          <w:szCs w:val="22"/>
          <w:lang w:val="el-GR"/>
        </w:rPr>
        <w:t xml:space="preserve"> και</w:t>
      </w:r>
    </w:p>
    <w:p w:rsidR="00064865" w:rsidRDefault="00064865" w:rsidP="00064865">
      <w:pPr>
        <w:tabs>
          <w:tab w:val="left" w:pos="720"/>
        </w:tabs>
        <w:ind w:firstLine="284"/>
        <w:jc w:val="both"/>
        <w:rPr>
          <w:rFonts w:ascii="Calibri" w:hAnsi="Calibri"/>
          <w:sz w:val="22"/>
          <w:szCs w:val="22"/>
          <w:lang w:val="el-GR"/>
        </w:rPr>
      </w:pPr>
      <w:r>
        <w:rPr>
          <w:rFonts w:ascii="Calibri" w:hAnsi="Calibri"/>
          <w:b/>
          <w:sz w:val="22"/>
          <w:szCs w:val="22"/>
          <w:lang w:val="el-GR"/>
        </w:rPr>
        <w:t>β</w:t>
      </w:r>
      <w:r>
        <w:rPr>
          <w:rFonts w:ascii="Calibri" w:hAnsi="Calibri"/>
          <w:sz w:val="22"/>
          <w:szCs w:val="22"/>
          <w:lang w:val="el-GR"/>
        </w:rPr>
        <w:t xml:space="preserve">) πρόσφατη βεβαίωση του Τ.Ε.Ε, περί της επαγγελματικής διαγωγής των Μηχανικών Πανεπιστημιακής Εκπαίδευσης (Π.Ε.), </w:t>
      </w:r>
      <w:r>
        <w:rPr>
          <w:rFonts w:ascii="Calibri" w:hAnsi="Calibri"/>
          <w:b/>
          <w:sz w:val="22"/>
          <w:szCs w:val="22"/>
          <w:u w:val="single"/>
          <w:lang w:val="el-GR"/>
        </w:rPr>
        <w:t>είτε πρόσφατη βεβαίωση της ΕΕΤΕΜ</w:t>
      </w:r>
      <w:r>
        <w:rPr>
          <w:rFonts w:ascii="Calibri" w:hAnsi="Calibri"/>
          <w:sz w:val="22"/>
          <w:szCs w:val="22"/>
          <w:u w:val="single"/>
          <w:lang w:val="el-GR"/>
        </w:rPr>
        <w:t xml:space="preserve">, </w:t>
      </w:r>
      <w:r>
        <w:rPr>
          <w:rFonts w:ascii="Calibri" w:hAnsi="Calibri"/>
          <w:b/>
          <w:sz w:val="22"/>
          <w:szCs w:val="22"/>
          <w:u w:val="single"/>
          <w:lang w:val="el-GR"/>
        </w:rPr>
        <w:t>περί της επαγγελματικής διαγωγής των Μηχανικών Τεχνολογικής Εκπαίδευσης</w:t>
      </w:r>
      <w:r>
        <w:rPr>
          <w:rFonts w:ascii="Calibri" w:hAnsi="Calibri"/>
          <w:sz w:val="22"/>
          <w:szCs w:val="22"/>
          <w:u w:val="single"/>
          <w:lang w:val="el-GR"/>
        </w:rPr>
        <w:t xml:space="preserve"> (Τ.Ε.), αναφορικά με τυχόν πειθαρχικές τους κυρώσεις</w:t>
      </w:r>
      <w:r>
        <w:rPr>
          <w:rFonts w:ascii="Calibri" w:hAnsi="Calibri"/>
          <w:sz w:val="22"/>
          <w:szCs w:val="22"/>
          <w:lang w:val="el-GR"/>
        </w:rPr>
        <w:t>”.»</w:t>
      </w:r>
    </w:p>
    <w:p w:rsidR="006202AB" w:rsidRDefault="006202AB" w:rsidP="00064865">
      <w:pPr>
        <w:tabs>
          <w:tab w:val="left" w:pos="720"/>
        </w:tabs>
        <w:ind w:firstLine="357"/>
        <w:jc w:val="both"/>
        <w:rPr>
          <w:rFonts w:ascii="Calibri" w:hAnsi="Calibri"/>
          <w:sz w:val="22"/>
          <w:szCs w:val="22"/>
          <w:lang w:val="el-GR"/>
        </w:rPr>
      </w:pPr>
      <w:r>
        <w:rPr>
          <w:rFonts w:ascii="Calibri" w:hAnsi="Calibri"/>
          <w:sz w:val="22"/>
          <w:szCs w:val="22"/>
          <w:lang w:val="el-GR"/>
        </w:rPr>
        <w:lastRenderedPageBreak/>
        <w:t>Επιπλέον</w:t>
      </w:r>
      <w:r w:rsidR="008E02E5">
        <w:rPr>
          <w:rFonts w:ascii="Calibri" w:hAnsi="Calibri"/>
          <w:sz w:val="22"/>
          <w:szCs w:val="22"/>
          <w:lang w:val="el-GR"/>
        </w:rPr>
        <w:t>,</w:t>
      </w:r>
      <w:r>
        <w:rPr>
          <w:rFonts w:ascii="Calibri" w:hAnsi="Calibri"/>
          <w:sz w:val="22"/>
          <w:szCs w:val="22"/>
          <w:lang w:val="el-GR"/>
        </w:rPr>
        <w:t xml:space="preserve"> επισημαίνουμε </w:t>
      </w:r>
      <w:r w:rsidR="008E02E5">
        <w:rPr>
          <w:rFonts w:ascii="Calibri" w:hAnsi="Calibri"/>
          <w:sz w:val="22"/>
          <w:szCs w:val="22"/>
          <w:lang w:val="el-GR"/>
        </w:rPr>
        <w:t>πως</w:t>
      </w:r>
      <w:r>
        <w:rPr>
          <w:rFonts w:ascii="Calibri" w:hAnsi="Calibri"/>
          <w:sz w:val="22"/>
          <w:szCs w:val="22"/>
          <w:lang w:val="el-GR"/>
        </w:rPr>
        <w:t xml:space="preserve"> στο ίδιο άρθρο προβλέπεται ότι η κ</w:t>
      </w:r>
      <w:r w:rsidR="008E02E5">
        <w:rPr>
          <w:rFonts w:ascii="Calibri" w:hAnsi="Calibri"/>
          <w:sz w:val="22"/>
          <w:szCs w:val="22"/>
          <w:lang w:val="el-GR"/>
        </w:rPr>
        <w:t>ύρωση</w:t>
      </w:r>
      <w:r>
        <w:rPr>
          <w:rFonts w:ascii="Calibri" w:hAnsi="Calibri"/>
          <w:sz w:val="22"/>
          <w:szCs w:val="22"/>
          <w:lang w:val="el-GR"/>
        </w:rPr>
        <w:t xml:space="preserve"> </w:t>
      </w:r>
      <w:r w:rsidR="008E02E5">
        <w:rPr>
          <w:rFonts w:ascii="Calibri" w:hAnsi="Calibri"/>
          <w:sz w:val="22"/>
          <w:szCs w:val="22"/>
          <w:lang w:val="el-GR"/>
        </w:rPr>
        <w:t>(</w:t>
      </w:r>
      <w:r>
        <w:rPr>
          <w:rFonts w:ascii="Calibri" w:hAnsi="Calibri"/>
          <w:sz w:val="22"/>
          <w:szCs w:val="22"/>
          <w:lang w:val="el-GR"/>
        </w:rPr>
        <w:t>της ποινής</w:t>
      </w:r>
      <w:r w:rsidR="008E02E5">
        <w:rPr>
          <w:rFonts w:ascii="Calibri" w:hAnsi="Calibri"/>
          <w:sz w:val="22"/>
          <w:szCs w:val="22"/>
          <w:lang w:val="el-GR"/>
        </w:rPr>
        <w:t>)</w:t>
      </w:r>
      <w:r>
        <w:rPr>
          <w:rFonts w:ascii="Calibri" w:hAnsi="Calibri"/>
          <w:sz w:val="22"/>
          <w:szCs w:val="22"/>
          <w:lang w:val="el-GR"/>
        </w:rPr>
        <w:t xml:space="preserve"> επιβάλλεται από τον Υπουργό Περιβάλλοντος και Ενέργειας</w:t>
      </w:r>
      <w:r w:rsidR="008E02E5">
        <w:rPr>
          <w:rFonts w:ascii="Calibri" w:hAnsi="Calibri"/>
          <w:sz w:val="22"/>
          <w:szCs w:val="22"/>
          <w:lang w:val="el-GR"/>
        </w:rPr>
        <w:t>,</w:t>
      </w:r>
      <w:r>
        <w:rPr>
          <w:rFonts w:ascii="Calibri" w:hAnsi="Calibri"/>
          <w:sz w:val="22"/>
          <w:szCs w:val="22"/>
          <w:lang w:val="el-GR"/>
        </w:rPr>
        <w:t xml:space="preserve"> κατόπιν εισήγησης του Εποπτικού Συμβουλίου του άρθρου 18 του Ν.4030/2011.</w:t>
      </w:r>
    </w:p>
    <w:p w:rsidR="00064865" w:rsidRDefault="006202AB" w:rsidP="00E24C4F">
      <w:pPr>
        <w:tabs>
          <w:tab w:val="left" w:pos="720"/>
        </w:tabs>
        <w:spacing w:before="60"/>
        <w:ind w:firstLine="357"/>
        <w:jc w:val="both"/>
        <w:rPr>
          <w:rFonts w:ascii="Calibri" w:hAnsi="Calibri"/>
          <w:sz w:val="22"/>
          <w:szCs w:val="22"/>
          <w:lang w:val="el-GR"/>
        </w:rPr>
      </w:pPr>
      <w:r w:rsidRPr="006202AB">
        <w:rPr>
          <w:rFonts w:ascii="Calibri" w:hAnsi="Calibri"/>
          <w:b/>
          <w:sz w:val="22"/>
          <w:szCs w:val="22"/>
          <w:u w:val="single"/>
          <w:lang w:val="el-GR"/>
        </w:rPr>
        <w:t>Στο Εποπτικό Συμβούλιο συμμετέχει εκπρόσωπος της Ε.Ε.Τ.Ε.Μ</w:t>
      </w:r>
      <w:r w:rsidRPr="008E02E5">
        <w:rPr>
          <w:rFonts w:ascii="Calibri" w:hAnsi="Calibri"/>
          <w:sz w:val="22"/>
          <w:szCs w:val="22"/>
          <w:lang w:val="el-GR"/>
        </w:rPr>
        <w:t>, ύστερα από την τροποποίηση του άρθρου 18 του Ν.4030/2011, με το άρθρο 156 του Ν.4389/2016</w:t>
      </w:r>
      <w:r>
        <w:rPr>
          <w:rFonts w:ascii="Calibri" w:hAnsi="Calibri"/>
          <w:sz w:val="22"/>
          <w:szCs w:val="22"/>
          <w:lang w:val="el-GR"/>
        </w:rPr>
        <w:t>.</w:t>
      </w:r>
    </w:p>
    <w:p w:rsidR="00E24C4F" w:rsidRDefault="00E24C4F" w:rsidP="00FB1D15">
      <w:pPr>
        <w:tabs>
          <w:tab w:val="left" w:pos="720"/>
        </w:tabs>
        <w:ind w:firstLine="357"/>
        <w:jc w:val="both"/>
        <w:rPr>
          <w:rFonts w:ascii="Calibri" w:hAnsi="Calibri" w:cs="Tahoma"/>
          <w:sz w:val="22"/>
          <w:szCs w:val="22"/>
          <w:lang w:val="el-GR"/>
        </w:rPr>
      </w:pPr>
    </w:p>
    <w:p w:rsidR="00FB1D15" w:rsidRDefault="00FB1D15" w:rsidP="00FB1D15">
      <w:pPr>
        <w:tabs>
          <w:tab w:val="left" w:pos="720"/>
        </w:tabs>
        <w:ind w:firstLine="357"/>
        <w:jc w:val="both"/>
        <w:rPr>
          <w:rFonts w:ascii="Calibri" w:hAnsi="Calibri" w:cs="Tahoma"/>
          <w:sz w:val="22"/>
          <w:szCs w:val="22"/>
          <w:lang w:val="el-GR"/>
        </w:rPr>
      </w:pPr>
      <w:r>
        <w:rPr>
          <w:rFonts w:ascii="Calibri" w:hAnsi="Calibri" w:cs="Tahoma"/>
          <w:sz w:val="22"/>
          <w:szCs w:val="22"/>
          <w:lang w:val="el-GR"/>
        </w:rPr>
        <w:t>Για τους παραπάνω λόγους</w:t>
      </w:r>
      <w:r w:rsidR="0057510A">
        <w:rPr>
          <w:rFonts w:ascii="Calibri" w:hAnsi="Calibri" w:cs="Tahoma"/>
          <w:sz w:val="22"/>
          <w:szCs w:val="22"/>
          <w:lang w:val="el-GR"/>
        </w:rPr>
        <w:t>,</w:t>
      </w:r>
      <w:r>
        <w:rPr>
          <w:rFonts w:ascii="Calibri" w:hAnsi="Calibri" w:cs="Tahoma"/>
          <w:sz w:val="22"/>
          <w:szCs w:val="22"/>
          <w:lang w:val="el-GR"/>
        </w:rPr>
        <w:t xml:space="preserve"> προτείνουμε την τροποποίηση </w:t>
      </w:r>
      <w:r w:rsidR="00516568">
        <w:rPr>
          <w:rFonts w:ascii="Calibri" w:hAnsi="Calibri" w:cs="Tahoma"/>
          <w:sz w:val="22"/>
          <w:szCs w:val="22"/>
          <w:lang w:val="el-GR"/>
        </w:rPr>
        <w:t>της εν λό</w:t>
      </w:r>
      <w:r>
        <w:rPr>
          <w:rFonts w:ascii="Calibri" w:hAnsi="Calibri" w:cs="Tahoma"/>
          <w:sz w:val="22"/>
          <w:szCs w:val="22"/>
          <w:lang w:val="el-GR"/>
        </w:rPr>
        <w:t>γ</w:t>
      </w:r>
      <w:r w:rsidR="00516568">
        <w:rPr>
          <w:rFonts w:ascii="Calibri" w:hAnsi="Calibri" w:cs="Tahoma"/>
          <w:sz w:val="22"/>
          <w:szCs w:val="22"/>
          <w:lang w:val="el-GR"/>
        </w:rPr>
        <w:t>ω διάταξης</w:t>
      </w:r>
      <w:r>
        <w:rPr>
          <w:rFonts w:ascii="Calibri" w:hAnsi="Calibri" w:cs="Tahoma"/>
          <w:sz w:val="22"/>
          <w:szCs w:val="22"/>
          <w:lang w:val="el-GR"/>
        </w:rPr>
        <w:t xml:space="preserve"> ως εξής:</w:t>
      </w:r>
    </w:p>
    <w:p w:rsidR="00516568" w:rsidRPr="00D22240" w:rsidRDefault="00516568" w:rsidP="001F759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4656"/>
        </w:tabs>
        <w:ind w:firstLine="284"/>
        <w:jc w:val="both"/>
        <w:rPr>
          <w:rFonts w:ascii="Calibri" w:hAnsi="Calibri" w:cs="Arial"/>
          <w:sz w:val="22"/>
          <w:szCs w:val="22"/>
          <w:lang w:val="en-US"/>
        </w:rPr>
      </w:pPr>
      <w:r>
        <w:rPr>
          <w:rFonts w:ascii="Calibri" w:hAnsi="Calibri" w:cs="Arial"/>
          <w:i/>
          <w:sz w:val="22"/>
          <w:szCs w:val="22"/>
        </w:rPr>
        <w:t>«</w:t>
      </w:r>
      <w:r w:rsidRPr="00D22240">
        <w:rPr>
          <w:rFonts w:ascii="Calibri" w:hAnsi="Calibri" w:cs="Arial"/>
          <w:i/>
          <w:sz w:val="22"/>
          <w:szCs w:val="22"/>
        </w:rPr>
        <w:t xml:space="preserve">Παραπομπή στο Πειθαρχικό Συμβούλιο του ΤΕΕ (για τους Μηχανικούς Π.Ε) ή στο Πειθαρχικό Συμβούλιο της ΕΕΤΕΜ (για τους Μηχανικούς Τ.Ε), </w:t>
      </w:r>
      <w:r w:rsidR="00EA77DD" w:rsidRPr="00D22240">
        <w:rPr>
          <w:rFonts w:ascii="Calibri" w:hAnsi="Calibri" w:cs="Arial"/>
          <w:i/>
          <w:sz w:val="22"/>
          <w:szCs w:val="22"/>
        </w:rPr>
        <w:t>τα οποία δύνανται να επιβάλουν αναστολή της άσκησης επαγγέλματος για διάστημα από δύο (2) έως είκοσι τέσσερις (24) μήνες ανάλογα με τη βαρύτητα της παράβασης. Οι τελεσίδικες αποφάσεις κοινοποιούνται αμελητί στο Εποπτικό Συμβούλιο.</w:t>
      </w:r>
      <w:r w:rsidR="00D22240" w:rsidRPr="00D22240">
        <w:rPr>
          <w:rFonts w:ascii="Calibri" w:hAnsi="Calibri" w:cs="Arial"/>
          <w:sz w:val="22"/>
          <w:szCs w:val="22"/>
        </w:rPr>
        <w:t>»</w:t>
      </w:r>
    </w:p>
    <w:p w:rsidR="00516568" w:rsidRDefault="00516568" w:rsidP="001F759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4656"/>
        </w:tabs>
        <w:ind w:firstLine="284"/>
        <w:jc w:val="both"/>
        <w:rPr>
          <w:rFonts w:ascii="Calibri" w:eastAsia="Calibri" w:hAnsi="Calibri" w:cs="Arial"/>
          <w:sz w:val="22"/>
          <w:szCs w:val="22"/>
          <w:lang w:eastAsia="en-US"/>
        </w:rPr>
      </w:pPr>
    </w:p>
    <w:p w:rsidR="00516568" w:rsidRPr="001F7597" w:rsidRDefault="00516568" w:rsidP="001F759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4656"/>
        </w:tabs>
        <w:ind w:firstLine="284"/>
        <w:jc w:val="both"/>
        <w:rPr>
          <w:rFonts w:ascii="Calibri" w:eastAsia="Calibri" w:hAnsi="Calibri" w:cs="Arial"/>
          <w:sz w:val="22"/>
          <w:szCs w:val="22"/>
          <w:lang w:eastAsia="en-US"/>
        </w:rPr>
      </w:pPr>
    </w:p>
    <w:p w:rsidR="002E4ABA" w:rsidRDefault="002E4ABA" w:rsidP="002E4AB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4656"/>
        </w:tabs>
        <w:jc w:val="center"/>
        <w:rPr>
          <w:rFonts w:ascii="Calibri" w:eastAsia="Calibri" w:hAnsi="Calibri" w:cs="Arial"/>
          <w:b/>
          <w:sz w:val="24"/>
          <w:szCs w:val="24"/>
          <w:lang w:eastAsia="en-US"/>
        </w:rPr>
      </w:pPr>
      <w:r>
        <w:rPr>
          <w:rFonts w:ascii="Calibri" w:eastAsia="Calibri" w:hAnsi="Calibri" w:cs="Arial"/>
          <w:b/>
          <w:sz w:val="24"/>
          <w:szCs w:val="24"/>
          <w:lang w:eastAsia="en-US"/>
        </w:rPr>
        <w:t>Άρθρο 83 – Απαίτηση έκδοσης Βεβαίωσης Μηχανικού σε Δικαιοπραξίες, εγγραπτέες πράξεις και άδειες λειτουργίας</w:t>
      </w:r>
    </w:p>
    <w:p w:rsidR="007E3C38" w:rsidRDefault="002E4ABA" w:rsidP="007E3C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4656"/>
        </w:tabs>
        <w:ind w:firstLine="284"/>
        <w:jc w:val="both"/>
        <w:rPr>
          <w:rFonts w:ascii="Calibri" w:hAnsi="Calibri"/>
          <w:sz w:val="22"/>
          <w:szCs w:val="22"/>
        </w:rPr>
      </w:pPr>
      <w:r>
        <w:rPr>
          <w:rFonts w:ascii="Calibri" w:hAnsi="Calibri" w:cs="Arial"/>
          <w:sz w:val="22"/>
          <w:szCs w:val="22"/>
        </w:rPr>
        <w:t xml:space="preserve">Στην παράγραφο 12γ αναφέρεται ότι το Τ.Ε.Ε έχει τη δυνατότητα παύσης ασκήσεως επαγγέλματος όλων των Μηχανικών (Π.Ε και Τ.Ε), </w:t>
      </w:r>
      <w:r>
        <w:rPr>
          <w:rFonts w:ascii="Calibri" w:hAnsi="Calibri" w:cs="Arial"/>
          <w:b/>
          <w:sz w:val="22"/>
          <w:szCs w:val="22"/>
          <w:u w:val="single"/>
        </w:rPr>
        <w:t>ανεξαρτήτως</w:t>
      </w:r>
      <w:r>
        <w:rPr>
          <w:rFonts w:ascii="Calibri" w:hAnsi="Calibri" w:cs="Arial"/>
          <w:sz w:val="22"/>
          <w:szCs w:val="22"/>
          <w:u w:val="single"/>
        </w:rPr>
        <w:t xml:space="preserve"> αν είναι μέλη του ή όχι</w:t>
      </w:r>
      <w:r w:rsidR="007E3C38">
        <w:rPr>
          <w:rFonts w:ascii="Calibri" w:hAnsi="Calibri" w:cs="Arial"/>
          <w:sz w:val="22"/>
          <w:szCs w:val="22"/>
        </w:rPr>
        <w:t xml:space="preserve">, την ίδια στιγμή που στην </w:t>
      </w:r>
      <w:r w:rsidR="007E3C38" w:rsidRPr="007E3C38">
        <w:rPr>
          <w:rFonts w:ascii="Calibri" w:hAnsi="Calibri" w:cs="Arial"/>
          <w:b/>
          <w:sz w:val="22"/>
          <w:szCs w:val="22"/>
          <w:u w:val="single"/>
        </w:rPr>
        <w:t>αμέσως προηγούμενη</w:t>
      </w:r>
      <w:r w:rsidR="007E3C38">
        <w:rPr>
          <w:rFonts w:ascii="Calibri" w:hAnsi="Calibri" w:cs="Arial"/>
          <w:sz w:val="22"/>
          <w:szCs w:val="22"/>
        </w:rPr>
        <w:t xml:space="preserve"> παράγραφο (</w:t>
      </w:r>
      <w:r w:rsidR="007E3C38">
        <w:rPr>
          <w:rFonts w:ascii="Calibri" w:hAnsi="Calibri"/>
          <w:sz w:val="22"/>
          <w:szCs w:val="22"/>
        </w:rPr>
        <w:t>12β) αναφέρεται ότι: «</w:t>
      </w:r>
      <w:r w:rsidR="007E3C38">
        <w:rPr>
          <w:rFonts w:ascii="Calibri" w:hAnsi="Calibri" w:cs="Arial"/>
          <w:sz w:val="22"/>
          <w:szCs w:val="22"/>
        </w:rPr>
        <w:t xml:space="preserve">Στους μηχανικούς της περίπτ. α’, ... επιβάλλεται και προσωρινή ή οριστική απαγόρευση άσκησης του επαγγέλματος από τα αρμόδια πειθαρχικά όργανα </w:t>
      </w:r>
      <w:r w:rsidR="007E3C38">
        <w:rPr>
          <w:rFonts w:ascii="Calibri" w:hAnsi="Calibri" w:cs="Arial"/>
          <w:sz w:val="22"/>
          <w:szCs w:val="22"/>
          <w:u w:val="single"/>
        </w:rPr>
        <w:t xml:space="preserve">του φορέα </w:t>
      </w:r>
      <w:r w:rsidR="007E3C38">
        <w:rPr>
          <w:rFonts w:ascii="Calibri" w:hAnsi="Calibri" w:cs="Arial"/>
          <w:b/>
          <w:sz w:val="22"/>
          <w:szCs w:val="22"/>
          <w:u w:val="single"/>
        </w:rPr>
        <w:t>που είναι μέλη</w:t>
      </w:r>
      <w:r w:rsidR="007E3C38" w:rsidRPr="008E0B45">
        <w:rPr>
          <w:rFonts w:ascii="Calibri" w:hAnsi="Calibri" w:cs="Arial"/>
          <w:sz w:val="22"/>
          <w:szCs w:val="22"/>
        </w:rPr>
        <w:t>...</w:t>
      </w:r>
      <w:r w:rsidR="007E3C38">
        <w:rPr>
          <w:rFonts w:ascii="Calibri" w:hAnsi="Calibri"/>
          <w:b/>
          <w:sz w:val="22"/>
          <w:szCs w:val="22"/>
        </w:rPr>
        <w:t>»</w:t>
      </w:r>
      <w:r w:rsidR="007E3C38" w:rsidRPr="007E3C38">
        <w:rPr>
          <w:rFonts w:ascii="Calibri" w:hAnsi="Calibri"/>
          <w:sz w:val="22"/>
          <w:szCs w:val="22"/>
        </w:rPr>
        <w:t>,</w:t>
      </w:r>
      <w:r w:rsidR="007E3C38">
        <w:rPr>
          <w:rFonts w:ascii="Calibri" w:hAnsi="Calibri"/>
          <w:b/>
          <w:sz w:val="22"/>
          <w:szCs w:val="22"/>
        </w:rPr>
        <w:t xml:space="preserve"> </w:t>
      </w:r>
      <w:r w:rsidR="007E3C38" w:rsidRPr="007E3C38">
        <w:rPr>
          <w:rFonts w:ascii="Calibri" w:hAnsi="Calibri"/>
          <w:sz w:val="22"/>
          <w:szCs w:val="22"/>
        </w:rPr>
        <w:t>όπως</w:t>
      </w:r>
      <w:r w:rsidR="007E3C38">
        <w:rPr>
          <w:rFonts w:ascii="Calibri" w:hAnsi="Calibri"/>
          <w:b/>
          <w:sz w:val="22"/>
          <w:szCs w:val="22"/>
        </w:rPr>
        <w:t xml:space="preserve"> </w:t>
      </w:r>
      <w:r w:rsidR="007E3C38" w:rsidRPr="007E3C38">
        <w:rPr>
          <w:rFonts w:ascii="Calibri" w:hAnsi="Calibri"/>
          <w:sz w:val="22"/>
          <w:szCs w:val="22"/>
        </w:rPr>
        <w:t>είναι και το αρμόζ</w:t>
      </w:r>
      <w:r w:rsidR="007E3C38">
        <w:rPr>
          <w:rFonts w:ascii="Calibri" w:hAnsi="Calibri"/>
          <w:sz w:val="22"/>
          <w:szCs w:val="22"/>
        </w:rPr>
        <w:t>ο</w:t>
      </w:r>
      <w:r w:rsidR="007E3C38" w:rsidRPr="007E3C38">
        <w:rPr>
          <w:rFonts w:ascii="Calibri" w:hAnsi="Calibri"/>
          <w:sz w:val="22"/>
          <w:szCs w:val="22"/>
        </w:rPr>
        <w:t>ν</w:t>
      </w:r>
      <w:r w:rsidR="007E3C38">
        <w:rPr>
          <w:rFonts w:ascii="Calibri" w:hAnsi="Calibri"/>
          <w:sz w:val="22"/>
          <w:szCs w:val="22"/>
        </w:rPr>
        <w:t>.</w:t>
      </w:r>
    </w:p>
    <w:p w:rsidR="007E3C38" w:rsidRDefault="00C67229" w:rsidP="007E3C38">
      <w:pPr>
        <w:tabs>
          <w:tab w:val="left" w:pos="720"/>
        </w:tabs>
        <w:ind w:firstLine="357"/>
        <w:jc w:val="both"/>
        <w:rPr>
          <w:rFonts w:ascii="Calibri" w:hAnsi="Calibri" w:cs="Tahoma"/>
          <w:sz w:val="22"/>
          <w:szCs w:val="22"/>
          <w:lang w:val="el-GR"/>
        </w:rPr>
      </w:pPr>
      <w:r>
        <w:rPr>
          <w:rFonts w:ascii="Calibri" w:hAnsi="Calibri" w:cs="Tahoma"/>
          <w:sz w:val="22"/>
          <w:szCs w:val="22"/>
          <w:lang w:val="el-GR"/>
        </w:rPr>
        <w:t>Επομ</w:t>
      </w:r>
      <w:r w:rsidR="006F2225">
        <w:rPr>
          <w:rFonts w:ascii="Calibri" w:hAnsi="Calibri" w:cs="Tahoma"/>
          <w:sz w:val="22"/>
          <w:szCs w:val="22"/>
          <w:lang w:val="el-GR"/>
        </w:rPr>
        <w:t>ένως, με βάση</w:t>
      </w:r>
      <w:r w:rsidR="005375E3">
        <w:rPr>
          <w:rFonts w:ascii="Calibri" w:hAnsi="Calibri" w:cs="Tahoma"/>
          <w:sz w:val="22"/>
          <w:szCs w:val="22"/>
          <w:lang w:val="el-GR"/>
        </w:rPr>
        <w:t>,</w:t>
      </w:r>
      <w:r w:rsidR="006F2225">
        <w:rPr>
          <w:rFonts w:ascii="Calibri" w:hAnsi="Calibri" w:cs="Tahoma"/>
          <w:sz w:val="22"/>
          <w:szCs w:val="22"/>
          <w:lang w:val="el-GR"/>
        </w:rPr>
        <w:t xml:space="preserve"> </w:t>
      </w:r>
      <w:r w:rsidR="005375E3">
        <w:rPr>
          <w:rFonts w:ascii="Calibri" w:hAnsi="Calibri" w:cs="Tahoma"/>
          <w:sz w:val="22"/>
          <w:szCs w:val="22"/>
          <w:lang w:val="el-GR"/>
        </w:rPr>
        <w:t xml:space="preserve">τόσο </w:t>
      </w:r>
      <w:r w:rsidR="0057510A">
        <w:rPr>
          <w:rFonts w:ascii="Calibri" w:hAnsi="Calibri" w:cs="Tahoma"/>
          <w:sz w:val="22"/>
          <w:szCs w:val="22"/>
          <w:lang w:val="el-GR"/>
        </w:rPr>
        <w:t xml:space="preserve">τα παραπάνω, όσο και τους λόγους που έχουν προαναφερθεί στις προτάσεις τροποποίησης για το άρθρο 60, </w:t>
      </w:r>
      <w:r w:rsidR="007E3C38">
        <w:rPr>
          <w:rFonts w:ascii="Calibri" w:hAnsi="Calibri" w:cs="Tahoma"/>
          <w:sz w:val="22"/>
          <w:szCs w:val="22"/>
          <w:lang w:val="el-GR"/>
        </w:rPr>
        <w:t>προτείνουμε την τροποποίηση των παραγράφων 12β και 12γ ως εξής:</w:t>
      </w:r>
    </w:p>
    <w:p w:rsidR="002E4ABA" w:rsidRDefault="007E3C38" w:rsidP="002E4AB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4656"/>
        </w:tabs>
        <w:ind w:firstLine="284"/>
        <w:jc w:val="both"/>
        <w:rPr>
          <w:rFonts w:ascii="Calibri" w:hAnsi="Calibri" w:cs="Arial"/>
          <w:i/>
          <w:sz w:val="22"/>
          <w:szCs w:val="22"/>
        </w:rPr>
      </w:pPr>
      <w:r>
        <w:rPr>
          <w:rFonts w:ascii="Calibri" w:hAnsi="Calibri" w:cs="Arial"/>
          <w:sz w:val="22"/>
          <w:szCs w:val="22"/>
        </w:rPr>
        <w:t xml:space="preserve"> </w:t>
      </w:r>
      <w:r w:rsidR="002E4ABA">
        <w:rPr>
          <w:rFonts w:ascii="Calibri" w:hAnsi="Calibri" w:cs="Arial"/>
          <w:sz w:val="22"/>
          <w:szCs w:val="22"/>
        </w:rPr>
        <w:t>«</w:t>
      </w:r>
      <w:r w:rsidR="002E4ABA">
        <w:rPr>
          <w:rFonts w:ascii="Calibri" w:hAnsi="Calibri" w:cs="Arial"/>
          <w:i/>
          <w:sz w:val="22"/>
          <w:szCs w:val="22"/>
        </w:rPr>
        <w:t>β. Στους μηχανικούς της προηγούμενης παραγράφου, ανεξάρτητα από την ποινική τους δίωξη, επιβάλλεται και προσωρινή ή οριστική απαγόρευση άσκησης του επαγγέλματος από τα αρμόδια πειθαρχικά όργανα του φορέα που είναι μέλη (για τους Μηχανικούς Π.Ε από το Τ.Ε.Ε και για τους Μηχανικούς Τ.Ε από την Ε.Ε.Τ.Ε.Μ), ανάλογα με τη βαρύτητα της παράβασης. Με απόφαση Του Υπουργού Περιβάλλοντος και Ενέργειας, ρυθμίζεται η διαδικασία επιβολής της διοικητικής ποινής και κάθε σχετική λεπτομέρεια.</w:t>
      </w:r>
    </w:p>
    <w:p w:rsidR="002E4ABA" w:rsidRPr="00CE5943" w:rsidRDefault="002E4ABA" w:rsidP="002E4AB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4656"/>
        </w:tabs>
        <w:ind w:firstLine="284"/>
        <w:jc w:val="both"/>
        <w:rPr>
          <w:rFonts w:ascii="Calibri" w:hAnsi="Calibri" w:cs="Arial"/>
          <w:sz w:val="22"/>
          <w:szCs w:val="22"/>
        </w:rPr>
      </w:pPr>
      <w:r>
        <w:rPr>
          <w:rFonts w:ascii="Calibri" w:hAnsi="Calibri" w:cs="Arial"/>
          <w:i/>
          <w:sz w:val="22"/>
          <w:szCs w:val="22"/>
        </w:rPr>
        <w:t>γ. Ειδικά στις περιπτώσεις υπαγωγής στον παρόντα νόμο ή μεταβίβασης αυτοτελών νέων αυθαιρέτων κτισμάτων χωρίς την έκδοση άδειας, για κτίσματα που κατασκευάστηκαν ή άλλαξαν οι χρήσεις αυτών μετά την 28.7.2011, στον αρμόδιο για την υπαγωγή ή την έκδοση βεβαίωσης Μηχανικό επιβάλλεται οριστική απαγόρευση άσκησης του επαγγέλματος από τα αρμόδια πειθαρχικά όργανα του φορέα που είναι μέλη (για τους Μηχανικούς Π.Ε από το Τ.Ε.Ε και για τους Μηχανικούς Τ.Ε από την Ε.Ε.Τ.Ε.Μ) και διαγραφή από οποιοδήποτε Μητρώο επαγγέλματος Μηχανικού μετά από απόφαση του Υπουργού Περιβάλλοντος και Ενέργειας.</w:t>
      </w:r>
      <w:r>
        <w:rPr>
          <w:rFonts w:ascii="Calibri" w:hAnsi="Calibri" w:cs="Arial"/>
          <w:sz w:val="22"/>
          <w:szCs w:val="22"/>
        </w:rPr>
        <w:t>»</w:t>
      </w:r>
    </w:p>
    <w:p w:rsidR="009C0608" w:rsidRPr="006458C6" w:rsidRDefault="009C0608" w:rsidP="002E4AB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4656"/>
        </w:tabs>
        <w:ind w:firstLine="284"/>
        <w:jc w:val="both"/>
        <w:rPr>
          <w:rFonts w:asciiTheme="minorHAnsi" w:eastAsia="Calibri" w:hAnsiTheme="minorHAnsi" w:cs="Arial"/>
          <w:sz w:val="22"/>
          <w:szCs w:val="22"/>
          <w:lang w:eastAsia="en-US"/>
        </w:rPr>
      </w:pPr>
    </w:p>
    <w:p w:rsidR="002E4ABA" w:rsidRDefault="002E4ABA" w:rsidP="002E4AB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4656"/>
        </w:tabs>
        <w:ind w:firstLine="284"/>
        <w:jc w:val="both"/>
        <w:rPr>
          <w:rFonts w:ascii="Calibri" w:eastAsia="Verdana,Courier New,Times New R" w:hAnsi="Calibri" w:cs="Arial"/>
          <w:sz w:val="22"/>
          <w:szCs w:val="22"/>
        </w:rPr>
      </w:pPr>
    </w:p>
    <w:p w:rsidR="002E4ABA" w:rsidRPr="002E4ABA" w:rsidRDefault="002E4ABA" w:rsidP="002E4ABA">
      <w:pPr>
        <w:pStyle w:val="3"/>
        <w:spacing w:line="240" w:lineRule="auto"/>
        <w:ind w:left="0" w:firstLine="284"/>
        <w:rPr>
          <w:rFonts w:ascii="Calibri" w:hAnsi="Calibri"/>
          <w:color w:val="auto"/>
          <w:sz w:val="24"/>
          <w:szCs w:val="24"/>
        </w:rPr>
      </w:pPr>
      <w:r w:rsidRPr="002E4ABA">
        <w:rPr>
          <w:rFonts w:ascii="Calibri" w:hAnsi="Calibri"/>
          <w:color w:val="auto"/>
          <w:sz w:val="24"/>
          <w:szCs w:val="24"/>
        </w:rPr>
        <w:t>Άρθρο 2 - Περιφερειακές Διευθύνσεις Ελέγχου Δόμησης – Περιφερειακά Παρατηρητήρια και Τμήματα Ελέγχου Δόμησης – Τοπικά Παρατηρητήρια</w:t>
      </w:r>
    </w:p>
    <w:p w:rsidR="002E4ABA" w:rsidRPr="00C33CB0" w:rsidRDefault="002E4ABA" w:rsidP="002E4ABA">
      <w:pPr>
        <w:tabs>
          <w:tab w:val="left" w:pos="13740"/>
        </w:tabs>
        <w:ind w:firstLine="284"/>
        <w:jc w:val="both"/>
        <w:rPr>
          <w:rFonts w:ascii="Calibri" w:eastAsia="Verdana,Courier New,Times New R" w:hAnsi="Calibri" w:cs="Arial"/>
          <w:sz w:val="22"/>
          <w:szCs w:val="22"/>
          <w:lang w:val="el-GR"/>
        </w:rPr>
      </w:pPr>
      <w:r w:rsidRPr="00C33CB0">
        <w:rPr>
          <w:rFonts w:ascii="Calibri" w:eastAsia="Verdana,Courier New,Times New R" w:hAnsi="Calibri" w:cs="Arial"/>
          <w:sz w:val="22"/>
          <w:szCs w:val="22"/>
          <w:lang w:val="el-GR"/>
        </w:rPr>
        <w:t xml:space="preserve">Στην παράγραφο 3 του άρθρου αναφέρεται ότι, με Π.Δ θα καθορισθούν, μεταξύ άλλων, η στελέχωση, το αναγκαίο προσωπικό και η κατάρτισή του. </w:t>
      </w:r>
    </w:p>
    <w:p w:rsidR="002E4ABA" w:rsidRPr="00CE5943" w:rsidRDefault="002E4ABA" w:rsidP="002E4AB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4656"/>
        </w:tabs>
        <w:ind w:firstLine="284"/>
        <w:jc w:val="both"/>
        <w:rPr>
          <w:rFonts w:ascii="Calibri" w:hAnsi="Calibri" w:cs="MgHelveticaUCPol"/>
          <w:sz w:val="22"/>
          <w:szCs w:val="22"/>
        </w:rPr>
      </w:pPr>
      <w:r w:rsidRPr="00C33CB0">
        <w:rPr>
          <w:rFonts w:ascii="Calibri" w:eastAsia="Verdana,Courier New,Times New R" w:hAnsi="Calibri" w:cs="Arial"/>
          <w:sz w:val="22"/>
          <w:szCs w:val="22"/>
        </w:rPr>
        <w:t>Στο εν λόγω Π.Δ δεν θα πρέπει να αποκλείονται οι Πτυχιούχοι Μηχανικοί Τ.Ε.Ι από θέσεις ευθύνης και μάλιστα θα πρέπει να λαμβάνεται υπόψη ο Ν.</w:t>
      </w:r>
      <w:r w:rsidRPr="00C33CB0">
        <w:rPr>
          <w:rFonts w:ascii="Calibri" w:hAnsi="Calibri" w:cs="MgHelveticaUCPol"/>
          <w:sz w:val="22"/>
          <w:szCs w:val="22"/>
        </w:rPr>
        <w:t>4</w:t>
      </w:r>
      <w:r>
        <w:rPr>
          <w:rFonts w:ascii="Calibri" w:hAnsi="Calibri" w:cs="MgHelveticaUCPol"/>
          <w:sz w:val="22"/>
          <w:szCs w:val="22"/>
        </w:rPr>
        <w:t>369</w:t>
      </w:r>
      <w:r w:rsidRPr="00C33CB0">
        <w:rPr>
          <w:rFonts w:ascii="Calibri" w:hAnsi="Calibri" w:cs="MgHelveticaUCPol"/>
          <w:sz w:val="22"/>
          <w:szCs w:val="22"/>
        </w:rPr>
        <w:t>/1</w:t>
      </w:r>
      <w:r>
        <w:rPr>
          <w:rFonts w:ascii="Calibri" w:hAnsi="Calibri" w:cs="MgHelveticaUCPol"/>
          <w:sz w:val="22"/>
          <w:szCs w:val="22"/>
        </w:rPr>
        <w:t>6</w:t>
      </w:r>
      <w:r w:rsidRPr="00C33CB0">
        <w:rPr>
          <w:rFonts w:ascii="Calibri" w:hAnsi="Calibri" w:cs="MgHelveticaUCPol"/>
          <w:sz w:val="22"/>
          <w:szCs w:val="22"/>
        </w:rPr>
        <w:t xml:space="preserve"> και ιδιαίτερα το άρθρο </w:t>
      </w:r>
      <w:r>
        <w:rPr>
          <w:rFonts w:ascii="Calibri" w:hAnsi="Calibri" w:cs="MgHelveticaUCPol"/>
          <w:sz w:val="22"/>
          <w:szCs w:val="22"/>
        </w:rPr>
        <w:t>29</w:t>
      </w:r>
      <w:r w:rsidRPr="00C33CB0">
        <w:rPr>
          <w:rFonts w:ascii="Calibri" w:hAnsi="Calibri" w:cs="MgHelveticaUCPol"/>
          <w:sz w:val="22"/>
          <w:szCs w:val="22"/>
        </w:rPr>
        <w:t xml:space="preserve"> αυτού, στο οποίο αναφέρεται ότι: «Ως προϊστάμενοι Γενικής Διεύθυνσης επιλέγονται υπάλληλοι της κατηγορίας </w:t>
      </w:r>
      <w:r w:rsidRPr="00C33CB0">
        <w:rPr>
          <w:rFonts w:ascii="Calibri" w:hAnsi="Calibri" w:cs="MgHelveticaUCPol"/>
          <w:b/>
          <w:sz w:val="22"/>
          <w:szCs w:val="22"/>
        </w:rPr>
        <w:t>ΠΕ ή ΤΕ</w:t>
      </w:r>
      <w:r w:rsidRPr="00C33CB0">
        <w:rPr>
          <w:rFonts w:ascii="Calibri" w:hAnsi="Calibri" w:cs="MgHelveticaUCPol"/>
          <w:sz w:val="22"/>
          <w:szCs w:val="22"/>
        </w:rPr>
        <w:t>»</w:t>
      </w:r>
    </w:p>
    <w:p w:rsidR="002E4ABA" w:rsidRPr="00CE5943" w:rsidRDefault="002E4ABA" w:rsidP="002E4AB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4656"/>
        </w:tabs>
        <w:ind w:firstLine="284"/>
        <w:jc w:val="both"/>
        <w:rPr>
          <w:rFonts w:ascii="Calibri" w:hAnsi="Calibri" w:cs="MgHelveticaUCPol"/>
          <w:sz w:val="22"/>
          <w:szCs w:val="22"/>
        </w:rPr>
      </w:pPr>
    </w:p>
    <w:p w:rsidR="002E4ABA" w:rsidRPr="00CE5943" w:rsidRDefault="002E4ABA" w:rsidP="002E4AB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4656"/>
        </w:tabs>
        <w:ind w:firstLine="284"/>
        <w:jc w:val="both"/>
        <w:rPr>
          <w:rFonts w:ascii="Calibri" w:eastAsia="Verdana,Courier New,Times New R" w:hAnsi="Calibri" w:cs="Arial"/>
          <w:sz w:val="22"/>
          <w:szCs w:val="22"/>
        </w:rPr>
      </w:pPr>
    </w:p>
    <w:p w:rsidR="002E4ABA" w:rsidRDefault="002E4ABA" w:rsidP="002E4AB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4656"/>
        </w:tabs>
        <w:jc w:val="center"/>
        <w:rPr>
          <w:rFonts w:ascii="Calibri" w:eastAsia="Verdana,Courier New,Times New R" w:hAnsi="Calibri" w:cs="Arial"/>
          <w:b/>
          <w:sz w:val="24"/>
          <w:szCs w:val="24"/>
        </w:rPr>
      </w:pPr>
      <w:r>
        <w:rPr>
          <w:rFonts w:ascii="Calibri" w:eastAsia="Verdana,Courier New,Times New R" w:hAnsi="Calibri" w:cs="Arial"/>
          <w:b/>
          <w:sz w:val="24"/>
          <w:szCs w:val="24"/>
        </w:rPr>
        <w:lastRenderedPageBreak/>
        <w:t>Άρθρο 3 – Συμβούλια παρακολούθησης Δομημένου περιβάλλοντος – Ετήσιες εκθέσεις</w:t>
      </w:r>
    </w:p>
    <w:p w:rsidR="002E4ABA" w:rsidRDefault="002E4ABA" w:rsidP="002E4AB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4656"/>
        </w:tabs>
        <w:ind w:firstLine="284"/>
        <w:jc w:val="both"/>
        <w:rPr>
          <w:rFonts w:ascii="Calibri" w:eastAsia="Verdana,Courier New,Times New R" w:hAnsi="Calibri" w:cs="Arial"/>
          <w:i/>
          <w:sz w:val="22"/>
          <w:szCs w:val="22"/>
        </w:rPr>
      </w:pPr>
      <w:r>
        <w:rPr>
          <w:rFonts w:ascii="Calibri" w:eastAsia="Verdana,Courier New,Times New R" w:hAnsi="Calibri" w:cs="Arial"/>
          <w:sz w:val="22"/>
          <w:szCs w:val="22"/>
        </w:rPr>
        <w:t>«</w:t>
      </w:r>
      <w:r>
        <w:rPr>
          <w:rFonts w:ascii="Calibri" w:eastAsia="Verdana,Courier New,Times New R" w:hAnsi="Calibri" w:cs="Arial"/>
          <w:i/>
          <w:sz w:val="22"/>
          <w:szCs w:val="22"/>
        </w:rPr>
        <w:t xml:space="preserve">1. </w:t>
      </w:r>
      <w:r w:rsidR="00C51A55">
        <w:rPr>
          <w:rFonts w:ascii="Calibri" w:eastAsia="Verdana,Courier New,Times New R" w:hAnsi="Calibri" w:cs="Arial"/>
          <w:i/>
          <w:sz w:val="22"/>
          <w:szCs w:val="22"/>
        </w:rPr>
        <w:t xml:space="preserve">Στην έδρα κάθε Περιφέρειας συνιστάται </w:t>
      </w:r>
      <w:r w:rsidR="004D6378">
        <w:rPr>
          <w:rFonts w:ascii="Calibri" w:eastAsia="Verdana,Courier New,Times New R" w:hAnsi="Calibri" w:cs="Arial"/>
          <w:i/>
          <w:sz w:val="22"/>
          <w:szCs w:val="22"/>
        </w:rPr>
        <w:t>οκταμελές «Συμβούλιο Παρακολούθησης του Δομημένου Περιβάλλοντος» για την μελέτη και αξιοποίηση δεδομένων και στοιχείων που αφορούν στο Δομημένο Περιβάλλον και την υποβολή προτάσεων προς το Περιφερειακό Συμβούλιο. Συγκροτείται με απόφαση του οικείου Περιφερειάρχη και αποτελείται από</w:t>
      </w:r>
      <w:r>
        <w:rPr>
          <w:rFonts w:ascii="Calibri" w:eastAsia="Verdana,Courier New,Times New R" w:hAnsi="Calibri" w:cs="Arial"/>
          <w:i/>
          <w:sz w:val="22"/>
          <w:szCs w:val="22"/>
        </w:rPr>
        <w:t>:</w:t>
      </w:r>
    </w:p>
    <w:p w:rsidR="002E4ABA" w:rsidRDefault="002E4ABA" w:rsidP="002E4AB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4656"/>
        </w:tabs>
        <w:ind w:firstLine="284"/>
        <w:jc w:val="both"/>
        <w:rPr>
          <w:rFonts w:ascii="Calibri" w:eastAsia="Verdana,Courier New,Times New R" w:hAnsi="Calibri" w:cs="Arial"/>
          <w:i/>
          <w:sz w:val="22"/>
          <w:szCs w:val="22"/>
        </w:rPr>
      </w:pPr>
      <w:r>
        <w:rPr>
          <w:rFonts w:ascii="Calibri" w:eastAsia="Verdana,Courier New,Times New R" w:hAnsi="Calibri" w:cs="Arial"/>
          <w:i/>
          <w:sz w:val="22"/>
          <w:szCs w:val="22"/>
        </w:rPr>
        <w:t>...</w:t>
      </w:r>
    </w:p>
    <w:p w:rsidR="002E4ABA" w:rsidRDefault="004D6378" w:rsidP="002E4AB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4656"/>
        </w:tabs>
        <w:ind w:firstLine="284"/>
        <w:jc w:val="both"/>
        <w:rPr>
          <w:rFonts w:ascii="Calibri" w:eastAsia="Verdana,Courier New,Times New R" w:hAnsi="Calibri" w:cs="Arial"/>
          <w:i/>
          <w:sz w:val="22"/>
          <w:szCs w:val="22"/>
        </w:rPr>
      </w:pPr>
      <w:r>
        <w:rPr>
          <w:rFonts w:ascii="Calibri" w:eastAsia="Verdana,Courier New,Times New R" w:hAnsi="Calibri" w:cs="Arial"/>
          <w:i/>
          <w:sz w:val="22"/>
          <w:szCs w:val="22"/>
        </w:rPr>
        <w:t>ε</w:t>
      </w:r>
      <w:r w:rsidR="002E4ABA">
        <w:rPr>
          <w:rFonts w:ascii="Calibri" w:eastAsia="Verdana,Courier New,Times New R" w:hAnsi="Calibri" w:cs="Arial"/>
          <w:i/>
          <w:sz w:val="22"/>
          <w:szCs w:val="22"/>
        </w:rPr>
        <w:t xml:space="preserve">. </w:t>
      </w:r>
      <w:r>
        <w:rPr>
          <w:rFonts w:ascii="Calibri" w:eastAsia="Verdana,Courier New,Times New R" w:hAnsi="Calibri" w:cs="Arial"/>
          <w:i/>
          <w:sz w:val="22"/>
          <w:szCs w:val="22"/>
        </w:rPr>
        <w:t>έ</w:t>
      </w:r>
      <w:r w:rsidR="002E4ABA">
        <w:rPr>
          <w:rFonts w:ascii="Calibri" w:eastAsia="Verdana,Courier New,Times New R" w:hAnsi="Calibri" w:cs="Arial"/>
          <w:i/>
          <w:sz w:val="22"/>
          <w:szCs w:val="22"/>
        </w:rPr>
        <w:t>ναν εκπρόσωπο</w:t>
      </w:r>
      <w:r>
        <w:rPr>
          <w:rFonts w:ascii="Calibri" w:eastAsia="Verdana,Courier New,Times New R" w:hAnsi="Calibri" w:cs="Arial"/>
          <w:i/>
          <w:sz w:val="22"/>
          <w:szCs w:val="22"/>
        </w:rPr>
        <w:t xml:space="preserve"> -</w:t>
      </w:r>
      <w:r w:rsidR="002E4ABA">
        <w:rPr>
          <w:rFonts w:ascii="Calibri" w:eastAsia="Verdana,Courier New,Times New R" w:hAnsi="Calibri" w:cs="Arial"/>
          <w:i/>
          <w:sz w:val="22"/>
          <w:szCs w:val="22"/>
        </w:rPr>
        <w:t xml:space="preserve"> </w:t>
      </w:r>
      <w:r>
        <w:rPr>
          <w:rFonts w:ascii="Calibri" w:eastAsia="Verdana,Courier New,Times New R" w:hAnsi="Calibri" w:cs="Arial"/>
          <w:i/>
          <w:sz w:val="22"/>
          <w:szCs w:val="22"/>
        </w:rPr>
        <w:t>καθηγητή</w:t>
      </w:r>
      <w:r w:rsidR="002E4ABA">
        <w:rPr>
          <w:rFonts w:ascii="Calibri" w:eastAsia="Verdana,Courier New,Times New R" w:hAnsi="Calibri" w:cs="Arial"/>
          <w:i/>
          <w:sz w:val="22"/>
          <w:szCs w:val="22"/>
        </w:rPr>
        <w:t xml:space="preserve"> </w:t>
      </w:r>
      <w:r>
        <w:rPr>
          <w:rFonts w:ascii="Calibri" w:eastAsia="Verdana,Courier New,Times New R" w:hAnsi="Calibri" w:cs="Arial"/>
          <w:i/>
          <w:sz w:val="22"/>
          <w:szCs w:val="22"/>
        </w:rPr>
        <w:t xml:space="preserve">οποιασδήποτε βαθμίδας </w:t>
      </w:r>
      <w:r w:rsidR="002E4ABA">
        <w:rPr>
          <w:rFonts w:ascii="Calibri" w:eastAsia="Verdana,Courier New,Times New R" w:hAnsi="Calibri" w:cs="Arial"/>
          <w:i/>
          <w:sz w:val="22"/>
          <w:szCs w:val="22"/>
        </w:rPr>
        <w:t xml:space="preserve">από Πανεπιστήμιο </w:t>
      </w:r>
      <w:r>
        <w:rPr>
          <w:rFonts w:ascii="Calibri" w:eastAsia="Verdana,Courier New,Times New R" w:hAnsi="Calibri" w:cs="Arial"/>
          <w:i/>
          <w:sz w:val="22"/>
          <w:szCs w:val="22"/>
        </w:rPr>
        <w:t xml:space="preserve">ή </w:t>
      </w:r>
      <w:r w:rsidR="002E4ABA">
        <w:rPr>
          <w:rFonts w:ascii="Calibri" w:eastAsia="Verdana,Courier New,Times New R" w:hAnsi="Calibri" w:cs="Arial"/>
          <w:i/>
          <w:sz w:val="22"/>
          <w:szCs w:val="22"/>
        </w:rPr>
        <w:t>Τ.Ε.Ι της οικείας Περιφέρειας</w:t>
      </w:r>
    </w:p>
    <w:p w:rsidR="002E4ABA" w:rsidRDefault="002E4ABA" w:rsidP="002E4AB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4656"/>
        </w:tabs>
        <w:ind w:firstLine="284"/>
        <w:jc w:val="both"/>
        <w:rPr>
          <w:rFonts w:ascii="Calibri" w:eastAsia="Verdana,Courier New,Times New R" w:hAnsi="Calibri" w:cs="Arial"/>
          <w:i/>
          <w:sz w:val="22"/>
          <w:szCs w:val="22"/>
        </w:rPr>
      </w:pPr>
      <w:r>
        <w:rPr>
          <w:rFonts w:ascii="Calibri" w:eastAsia="Verdana,Courier New,Times New R" w:hAnsi="Calibri" w:cs="Arial"/>
          <w:i/>
          <w:sz w:val="22"/>
          <w:szCs w:val="22"/>
        </w:rPr>
        <w:t>...</w:t>
      </w:r>
    </w:p>
    <w:p w:rsidR="002E4ABA" w:rsidRDefault="00621C9E" w:rsidP="002E4AB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4656"/>
        </w:tabs>
        <w:ind w:firstLine="284"/>
        <w:jc w:val="both"/>
        <w:rPr>
          <w:rFonts w:ascii="Calibri" w:eastAsia="Verdana,Courier New,Times New R" w:hAnsi="Calibri" w:cs="Arial"/>
          <w:i/>
          <w:sz w:val="22"/>
          <w:szCs w:val="22"/>
        </w:rPr>
      </w:pPr>
      <w:r>
        <w:rPr>
          <w:rFonts w:ascii="Calibri" w:eastAsia="Verdana,Courier New,Times New R" w:hAnsi="Calibri" w:cs="Arial"/>
          <w:i/>
          <w:sz w:val="22"/>
          <w:szCs w:val="22"/>
        </w:rPr>
        <w:t>ζ</w:t>
      </w:r>
      <w:r w:rsidR="002E4ABA">
        <w:rPr>
          <w:rFonts w:ascii="Calibri" w:eastAsia="Verdana,Courier New,Times New R" w:hAnsi="Calibri" w:cs="Arial"/>
          <w:i/>
          <w:sz w:val="22"/>
          <w:szCs w:val="22"/>
        </w:rPr>
        <w:t>. Έναν εκπρόσωπο της Ε.Ε.Τ.Ε.Μ</w:t>
      </w:r>
      <w:r w:rsidR="002E4ABA">
        <w:rPr>
          <w:rFonts w:ascii="Calibri" w:eastAsia="Verdana,Courier New,Times New R" w:hAnsi="Calibri" w:cs="Arial"/>
          <w:sz w:val="22"/>
          <w:szCs w:val="22"/>
        </w:rPr>
        <w:t>»</w:t>
      </w:r>
    </w:p>
    <w:p w:rsidR="002E4ABA" w:rsidRDefault="002E4ABA" w:rsidP="002E4AB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4656"/>
        </w:tabs>
        <w:ind w:firstLine="284"/>
        <w:jc w:val="both"/>
        <w:rPr>
          <w:rFonts w:ascii="Calibri" w:eastAsia="Verdana,Courier New,Times New R" w:hAnsi="Calibri" w:cs="Arial"/>
          <w:b/>
          <w:sz w:val="22"/>
          <w:szCs w:val="22"/>
        </w:rPr>
      </w:pPr>
    </w:p>
    <w:p w:rsidR="00AC1297" w:rsidRPr="00CE5943" w:rsidRDefault="00AC1297" w:rsidP="002E4AB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4656"/>
        </w:tabs>
        <w:ind w:firstLine="284"/>
        <w:jc w:val="both"/>
        <w:rPr>
          <w:rFonts w:ascii="Calibri" w:eastAsia="Verdana,Courier New,Times New R" w:hAnsi="Calibri" w:cs="Arial"/>
          <w:b/>
          <w:sz w:val="22"/>
          <w:szCs w:val="22"/>
        </w:rPr>
      </w:pPr>
    </w:p>
    <w:p w:rsidR="002E4ABA" w:rsidRDefault="002E4ABA" w:rsidP="002E4AB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4656"/>
        </w:tabs>
        <w:ind w:firstLine="284"/>
        <w:jc w:val="center"/>
        <w:rPr>
          <w:rFonts w:ascii="Calibri" w:eastAsia="Verdana,Courier New,Times New R" w:hAnsi="Calibri" w:cs="Arial"/>
          <w:b/>
          <w:sz w:val="22"/>
          <w:szCs w:val="22"/>
        </w:rPr>
      </w:pPr>
      <w:r>
        <w:rPr>
          <w:rFonts w:ascii="Calibri" w:eastAsia="Verdana,Courier New,Times New R" w:hAnsi="Calibri" w:cs="Arial"/>
          <w:b/>
          <w:sz w:val="24"/>
          <w:szCs w:val="24"/>
        </w:rPr>
        <w:t>Άρθρο 8 – Σύνθεση Σ.Α.</w:t>
      </w:r>
    </w:p>
    <w:p w:rsidR="002E4ABA" w:rsidRDefault="002E4ABA" w:rsidP="002E4AB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4656"/>
        </w:tabs>
        <w:ind w:firstLine="284"/>
        <w:jc w:val="both"/>
        <w:rPr>
          <w:rFonts w:ascii="Calibri" w:eastAsia="Verdana,Courier New,Times New R" w:hAnsi="Calibri" w:cs="Arial"/>
          <w:i/>
          <w:sz w:val="22"/>
          <w:szCs w:val="22"/>
        </w:rPr>
      </w:pPr>
      <w:r>
        <w:rPr>
          <w:rFonts w:ascii="Calibri" w:eastAsia="Verdana,Courier New,Times New R" w:hAnsi="Calibri" w:cs="Arial"/>
          <w:sz w:val="22"/>
          <w:szCs w:val="22"/>
        </w:rPr>
        <w:t>«</w:t>
      </w:r>
      <w:r>
        <w:rPr>
          <w:rFonts w:ascii="Calibri" w:eastAsia="Verdana,Courier New,Times New R" w:hAnsi="Calibri" w:cs="Arial"/>
          <w:i/>
          <w:sz w:val="22"/>
          <w:szCs w:val="22"/>
        </w:rPr>
        <w:t xml:space="preserve">1. Τα Συμβούλια Αρχιτεκτονικής είναι </w:t>
      </w:r>
      <w:r w:rsidR="000D35A2">
        <w:rPr>
          <w:rFonts w:ascii="Calibri" w:eastAsia="Verdana,Courier New,Times New R" w:hAnsi="Calibri" w:cs="Arial"/>
          <w:i/>
          <w:sz w:val="22"/>
          <w:szCs w:val="22"/>
        </w:rPr>
        <w:t>πενταμελή</w:t>
      </w:r>
      <w:r>
        <w:rPr>
          <w:rFonts w:ascii="Calibri" w:eastAsia="Verdana,Courier New,Times New R" w:hAnsi="Calibri" w:cs="Arial"/>
          <w:i/>
          <w:sz w:val="22"/>
          <w:szCs w:val="22"/>
        </w:rPr>
        <w:t>, και αποτελούνται από:</w:t>
      </w:r>
    </w:p>
    <w:p w:rsidR="002E4ABA" w:rsidRDefault="002E4ABA" w:rsidP="002E4AB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4656"/>
        </w:tabs>
        <w:ind w:firstLine="284"/>
        <w:jc w:val="both"/>
        <w:rPr>
          <w:rFonts w:ascii="Calibri" w:eastAsia="Verdana,Courier New,Times New R" w:hAnsi="Calibri" w:cs="Arial"/>
          <w:i/>
          <w:sz w:val="22"/>
          <w:szCs w:val="22"/>
        </w:rPr>
      </w:pPr>
      <w:r>
        <w:rPr>
          <w:rFonts w:ascii="Calibri" w:eastAsia="Verdana,Courier New,Times New R" w:hAnsi="Calibri" w:cs="Arial"/>
          <w:i/>
          <w:sz w:val="22"/>
          <w:szCs w:val="22"/>
        </w:rPr>
        <w:t>...</w:t>
      </w:r>
    </w:p>
    <w:p w:rsidR="002E4ABA" w:rsidRDefault="002E4ABA" w:rsidP="002E4AB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4656"/>
        </w:tabs>
        <w:ind w:firstLine="284"/>
        <w:jc w:val="both"/>
        <w:rPr>
          <w:rFonts w:ascii="Calibri" w:eastAsia="Verdana,Courier New,Times New R" w:hAnsi="Calibri" w:cs="Arial"/>
          <w:sz w:val="22"/>
          <w:szCs w:val="22"/>
        </w:rPr>
      </w:pPr>
      <w:r>
        <w:rPr>
          <w:rFonts w:ascii="Calibri" w:eastAsia="Verdana,Courier New,Times New R" w:hAnsi="Calibri" w:cs="Arial"/>
          <w:i/>
          <w:sz w:val="22"/>
          <w:szCs w:val="22"/>
        </w:rPr>
        <w:t>ε) Έναν Μηχανικό Ανακαίνισης και Αποκατάστασης Κτιρίων εκπρ</w:t>
      </w:r>
      <w:r w:rsidR="00741BCE">
        <w:rPr>
          <w:rFonts w:ascii="Calibri" w:eastAsia="Verdana,Courier New,Times New R" w:hAnsi="Calibri" w:cs="Arial"/>
          <w:i/>
          <w:sz w:val="22"/>
          <w:szCs w:val="22"/>
        </w:rPr>
        <w:t>όσω</w:t>
      </w:r>
      <w:r>
        <w:rPr>
          <w:rFonts w:ascii="Calibri" w:eastAsia="Verdana,Courier New,Times New R" w:hAnsi="Calibri" w:cs="Arial"/>
          <w:i/>
          <w:sz w:val="22"/>
          <w:szCs w:val="22"/>
        </w:rPr>
        <w:t xml:space="preserve">πο της Ε.Ε.Τ.Ε.Μ, με </w:t>
      </w:r>
      <w:r w:rsidR="00741BCE">
        <w:rPr>
          <w:rFonts w:ascii="Calibri" w:eastAsia="Verdana,Courier New,Times New R" w:hAnsi="Calibri" w:cs="Arial"/>
          <w:i/>
          <w:sz w:val="22"/>
          <w:szCs w:val="22"/>
        </w:rPr>
        <w:t>τον αναπληρωτή του</w:t>
      </w:r>
      <w:r>
        <w:rPr>
          <w:rFonts w:ascii="Calibri" w:eastAsia="Verdana,Courier New,Times New R" w:hAnsi="Calibri" w:cs="Arial"/>
          <w:i/>
          <w:sz w:val="22"/>
          <w:szCs w:val="22"/>
        </w:rPr>
        <w:t>.</w:t>
      </w:r>
      <w:r>
        <w:rPr>
          <w:rFonts w:ascii="Calibri" w:eastAsia="Verdana,Courier New,Times New R" w:hAnsi="Calibri" w:cs="Arial"/>
          <w:sz w:val="22"/>
          <w:szCs w:val="22"/>
        </w:rPr>
        <w:t xml:space="preserve">» </w:t>
      </w:r>
    </w:p>
    <w:p w:rsidR="002E4ABA" w:rsidRDefault="002E4ABA" w:rsidP="002E4AB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4656"/>
        </w:tabs>
        <w:ind w:firstLine="284"/>
        <w:jc w:val="both"/>
        <w:rPr>
          <w:rFonts w:ascii="Calibri" w:eastAsia="Verdana,Courier New,Times New R" w:hAnsi="Calibri" w:cs="Arial"/>
          <w:b/>
          <w:sz w:val="22"/>
          <w:szCs w:val="22"/>
        </w:rPr>
      </w:pPr>
    </w:p>
    <w:p w:rsidR="002E4ABA" w:rsidRDefault="002E4ABA" w:rsidP="002E4AB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4656"/>
        </w:tabs>
        <w:ind w:firstLine="284"/>
        <w:jc w:val="both"/>
        <w:rPr>
          <w:rFonts w:ascii="Calibri" w:eastAsia="Verdana,Courier New,Times New R" w:hAnsi="Calibri" w:cs="Arial"/>
          <w:b/>
          <w:sz w:val="22"/>
          <w:szCs w:val="22"/>
        </w:rPr>
      </w:pPr>
    </w:p>
    <w:p w:rsidR="002E4ABA" w:rsidRDefault="002E4ABA" w:rsidP="002E4AB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4656"/>
        </w:tabs>
        <w:ind w:left="284"/>
        <w:jc w:val="center"/>
        <w:rPr>
          <w:rFonts w:ascii="Calibri" w:eastAsia="Verdana,Courier New,Times New R" w:hAnsi="Calibri" w:cs="Arial"/>
          <w:b/>
          <w:sz w:val="24"/>
          <w:szCs w:val="24"/>
        </w:rPr>
      </w:pPr>
      <w:r>
        <w:rPr>
          <w:rFonts w:ascii="Calibri" w:eastAsia="Verdana,Courier New,Times New R" w:hAnsi="Calibri" w:cs="Arial"/>
          <w:b/>
          <w:sz w:val="24"/>
          <w:szCs w:val="24"/>
        </w:rPr>
        <w:t>Άρθρο 12 – Περιφερειακά Συμβούλια Αρχιτεκτονικής (ΠΕ.Σ.Α.) – Συγκρότηση και Αρμοδιότητες</w:t>
      </w:r>
    </w:p>
    <w:p w:rsidR="002E4ABA" w:rsidRDefault="002E4ABA" w:rsidP="002E4AB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4656"/>
        </w:tabs>
        <w:ind w:firstLine="284"/>
        <w:jc w:val="both"/>
        <w:rPr>
          <w:rFonts w:ascii="Calibri" w:eastAsia="Verdana,Courier New,Times New R" w:hAnsi="Calibri" w:cs="Arial"/>
          <w:sz w:val="22"/>
          <w:szCs w:val="22"/>
        </w:rPr>
      </w:pPr>
      <w:r>
        <w:rPr>
          <w:rFonts w:ascii="Calibri" w:eastAsia="Verdana,Courier New,Times New R" w:hAnsi="Calibri" w:cs="Arial"/>
          <w:sz w:val="22"/>
          <w:szCs w:val="22"/>
        </w:rPr>
        <w:t xml:space="preserve">«3. Τα Περιφερειακά Συμβούλια Αρχιτεκτονικής είναι </w:t>
      </w:r>
      <w:r w:rsidR="00CC1F03">
        <w:rPr>
          <w:rFonts w:ascii="Calibri" w:eastAsia="Verdana,Courier New,Times New R" w:hAnsi="Calibri" w:cs="Arial"/>
          <w:sz w:val="22"/>
          <w:szCs w:val="22"/>
        </w:rPr>
        <w:t>εξαμελή</w:t>
      </w:r>
      <w:r>
        <w:rPr>
          <w:rFonts w:ascii="Calibri" w:eastAsia="Verdana,Courier New,Times New R" w:hAnsi="Calibri" w:cs="Arial"/>
          <w:sz w:val="22"/>
          <w:szCs w:val="22"/>
        </w:rPr>
        <w:t xml:space="preserve"> και αποτελούνται από:</w:t>
      </w:r>
    </w:p>
    <w:p w:rsidR="002E4ABA" w:rsidRDefault="002E4ABA" w:rsidP="002E4AB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4656"/>
        </w:tabs>
        <w:ind w:firstLine="284"/>
        <w:jc w:val="both"/>
        <w:rPr>
          <w:rFonts w:ascii="Calibri" w:eastAsia="Verdana,Courier New,Times New R" w:hAnsi="Calibri" w:cs="Arial"/>
          <w:sz w:val="22"/>
          <w:szCs w:val="22"/>
        </w:rPr>
      </w:pPr>
      <w:r>
        <w:rPr>
          <w:rFonts w:ascii="Calibri" w:eastAsia="Verdana,Courier New,Times New R" w:hAnsi="Calibri" w:cs="Arial"/>
          <w:sz w:val="22"/>
          <w:szCs w:val="22"/>
        </w:rPr>
        <w:t>...</w:t>
      </w:r>
    </w:p>
    <w:p w:rsidR="005A0B21" w:rsidRDefault="005A0B21" w:rsidP="002E4AB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4656"/>
        </w:tabs>
        <w:ind w:firstLine="284"/>
        <w:jc w:val="both"/>
        <w:rPr>
          <w:rFonts w:ascii="Calibri" w:eastAsia="Verdana,Courier New,Times New R" w:hAnsi="Calibri" w:cs="Arial"/>
          <w:sz w:val="22"/>
          <w:szCs w:val="22"/>
        </w:rPr>
      </w:pPr>
      <w:r w:rsidRPr="005A0B21">
        <w:rPr>
          <w:rFonts w:ascii="Calibri" w:eastAsia="Verdana,Courier New,Times New R" w:hAnsi="Calibri" w:cs="Arial"/>
          <w:i/>
          <w:sz w:val="22"/>
          <w:szCs w:val="22"/>
        </w:rPr>
        <w:t xml:space="preserve">δ) έναν </w:t>
      </w:r>
      <w:r w:rsidR="00041210">
        <w:rPr>
          <w:rFonts w:ascii="Calibri" w:eastAsia="Verdana,Courier New,Times New R" w:hAnsi="Calibri" w:cs="Arial"/>
          <w:i/>
          <w:sz w:val="22"/>
          <w:szCs w:val="22"/>
        </w:rPr>
        <w:t>αρχιτέκτονα</w:t>
      </w:r>
      <w:r w:rsidRPr="005A0B21">
        <w:rPr>
          <w:rFonts w:ascii="Calibri" w:eastAsia="Verdana,Courier New,Times New R" w:hAnsi="Calibri" w:cs="Arial"/>
          <w:i/>
          <w:sz w:val="22"/>
          <w:szCs w:val="22"/>
        </w:rPr>
        <w:t xml:space="preserve"> καθηγητή οποιασδήποτε βαθμίδας από Πανεπιστήμιο ή Τ.Ε.Ι </w:t>
      </w:r>
      <w:r w:rsidR="00041210">
        <w:rPr>
          <w:rFonts w:ascii="Calibri" w:eastAsia="Verdana,Courier New,Times New R" w:hAnsi="Calibri" w:cs="Arial"/>
          <w:i/>
          <w:sz w:val="22"/>
          <w:szCs w:val="22"/>
        </w:rPr>
        <w:t>με τον αναπληρωτή του.</w:t>
      </w:r>
    </w:p>
    <w:p w:rsidR="002E4ABA" w:rsidRDefault="002E4ABA" w:rsidP="002E4AB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4656"/>
        </w:tabs>
        <w:ind w:firstLine="284"/>
        <w:jc w:val="both"/>
        <w:rPr>
          <w:rFonts w:ascii="Calibri" w:eastAsia="Verdana,Courier New,Times New R" w:hAnsi="Calibri" w:cs="Arial"/>
          <w:sz w:val="22"/>
          <w:szCs w:val="22"/>
        </w:rPr>
      </w:pPr>
      <w:r>
        <w:rPr>
          <w:rFonts w:ascii="Calibri" w:eastAsia="Verdana,Courier New,Times New R" w:hAnsi="Calibri" w:cs="Arial"/>
          <w:i/>
          <w:sz w:val="22"/>
          <w:szCs w:val="22"/>
        </w:rPr>
        <w:t xml:space="preserve">ε) Έναν Μηχανικό Ανακαίνισης και Αποκατάστασης Κτιρίων </w:t>
      </w:r>
      <w:r w:rsidR="00041210">
        <w:rPr>
          <w:rFonts w:ascii="Calibri" w:eastAsia="Verdana,Courier New,Times New R" w:hAnsi="Calibri" w:cs="Arial"/>
          <w:i/>
          <w:sz w:val="22"/>
          <w:szCs w:val="22"/>
        </w:rPr>
        <w:t>εκπρόσωπο της Ε.Ε.Τ.Ε.Μ, με τον αναπληρωτή του.</w:t>
      </w:r>
      <w:r>
        <w:rPr>
          <w:rFonts w:ascii="Calibri" w:eastAsia="Verdana,Courier New,Times New R" w:hAnsi="Calibri" w:cs="Arial"/>
          <w:i/>
          <w:sz w:val="22"/>
          <w:szCs w:val="22"/>
        </w:rPr>
        <w:t>.</w:t>
      </w:r>
      <w:r>
        <w:rPr>
          <w:rFonts w:ascii="Calibri" w:eastAsia="Verdana,Courier New,Times New R" w:hAnsi="Calibri" w:cs="Arial"/>
          <w:sz w:val="22"/>
          <w:szCs w:val="22"/>
        </w:rPr>
        <w:t xml:space="preserve">» </w:t>
      </w:r>
    </w:p>
    <w:p w:rsidR="002E4ABA" w:rsidRDefault="002E4ABA" w:rsidP="002E4AB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4656"/>
        </w:tabs>
        <w:ind w:firstLine="284"/>
        <w:jc w:val="both"/>
        <w:rPr>
          <w:rFonts w:ascii="Calibri" w:eastAsia="Verdana,Courier New,Times New R" w:hAnsi="Calibri" w:cs="Arial"/>
          <w:sz w:val="22"/>
          <w:szCs w:val="22"/>
        </w:rPr>
      </w:pPr>
    </w:p>
    <w:p w:rsidR="002E4ABA" w:rsidRDefault="002E4ABA" w:rsidP="002E4AB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4656"/>
        </w:tabs>
        <w:ind w:firstLine="284"/>
        <w:jc w:val="both"/>
        <w:rPr>
          <w:rFonts w:ascii="Calibri" w:eastAsia="Verdana,Courier New,Times New R" w:hAnsi="Calibri" w:cs="Arial"/>
          <w:sz w:val="22"/>
          <w:szCs w:val="22"/>
        </w:rPr>
      </w:pPr>
    </w:p>
    <w:p w:rsidR="002E4ABA" w:rsidRDefault="002E4ABA" w:rsidP="002E4ABA">
      <w:pPr>
        <w:pStyle w:val="3"/>
        <w:tabs>
          <w:tab w:val="left" w:pos="720"/>
        </w:tabs>
        <w:spacing w:line="240" w:lineRule="auto"/>
        <w:ind w:left="284"/>
        <w:rPr>
          <w:rFonts w:ascii="Calibri" w:hAnsi="Calibri"/>
          <w:color w:val="auto"/>
          <w:sz w:val="24"/>
          <w:szCs w:val="24"/>
        </w:rPr>
      </w:pPr>
      <w:bookmarkStart w:id="1" w:name="_Toc460422700"/>
      <w:r>
        <w:rPr>
          <w:rFonts w:ascii="Calibri" w:hAnsi="Calibri"/>
          <w:color w:val="auto"/>
          <w:sz w:val="24"/>
          <w:szCs w:val="24"/>
        </w:rPr>
        <w:t>Άρθρο 1</w:t>
      </w:r>
      <w:bookmarkEnd w:id="1"/>
      <w:r>
        <w:rPr>
          <w:rFonts w:ascii="Calibri" w:hAnsi="Calibri"/>
          <w:color w:val="auto"/>
          <w:sz w:val="24"/>
          <w:szCs w:val="24"/>
        </w:rPr>
        <w:t xml:space="preserve">5 – </w:t>
      </w:r>
      <w:bookmarkStart w:id="2" w:name="_Toc460422701"/>
      <w:r>
        <w:rPr>
          <w:rFonts w:ascii="Calibri" w:hAnsi="Calibri"/>
          <w:color w:val="auto"/>
          <w:sz w:val="24"/>
          <w:szCs w:val="24"/>
        </w:rPr>
        <w:t>Σύνθεση</w:t>
      </w:r>
      <w:bookmarkEnd w:id="2"/>
      <w:r>
        <w:rPr>
          <w:rFonts w:ascii="Calibri" w:hAnsi="Calibri"/>
          <w:color w:val="auto"/>
          <w:sz w:val="24"/>
          <w:szCs w:val="24"/>
        </w:rPr>
        <w:t xml:space="preserve"> ΚΕ.Σ.Α.</w:t>
      </w:r>
      <w:r w:rsidR="00051F8F">
        <w:rPr>
          <w:rFonts w:ascii="Calibri" w:hAnsi="Calibri"/>
          <w:color w:val="auto"/>
          <w:sz w:val="24"/>
          <w:szCs w:val="24"/>
        </w:rPr>
        <w:t>-ΚΕΣΑΜΑΘ-ΚΕΣΑΑ</w:t>
      </w:r>
    </w:p>
    <w:p w:rsidR="002E4ABA" w:rsidRDefault="002E4ABA" w:rsidP="002E4ABA">
      <w:pPr>
        <w:shd w:val="clear" w:color="auto" w:fill="FFFFFF"/>
        <w:tabs>
          <w:tab w:val="left" w:pos="720"/>
        </w:tabs>
        <w:ind w:firstLine="284"/>
        <w:jc w:val="both"/>
        <w:rPr>
          <w:rFonts w:ascii="Calibri" w:hAnsi="Calibri" w:cs="Arial"/>
          <w:b/>
          <w:i/>
          <w:sz w:val="22"/>
          <w:szCs w:val="22"/>
          <w:lang w:val="el-GR"/>
        </w:rPr>
      </w:pPr>
      <w:r>
        <w:rPr>
          <w:rFonts w:ascii="Calibri" w:hAnsi="Calibri" w:cs="Arial"/>
          <w:sz w:val="22"/>
          <w:szCs w:val="22"/>
          <w:lang w:val="el-GR"/>
        </w:rPr>
        <w:t>«</w:t>
      </w:r>
      <w:r>
        <w:rPr>
          <w:rFonts w:ascii="Calibri" w:hAnsi="Calibri" w:cs="Arial"/>
          <w:i/>
          <w:sz w:val="22"/>
          <w:szCs w:val="22"/>
          <w:lang w:val="el-GR"/>
        </w:rPr>
        <w:t xml:space="preserve">1. Το Κεντρικό Συμβούλιο Αρχιτεκτονικής είναι </w:t>
      </w:r>
      <w:r w:rsidR="00B51AE7">
        <w:rPr>
          <w:rFonts w:ascii="Calibri" w:hAnsi="Calibri" w:cs="Arial"/>
          <w:i/>
          <w:sz w:val="22"/>
          <w:szCs w:val="22"/>
          <w:lang w:val="el-GR"/>
        </w:rPr>
        <w:t>εννεαμελές</w:t>
      </w:r>
      <w:r>
        <w:rPr>
          <w:rFonts w:ascii="Calibri" w:hAnsi="Calibri" w:cs="Arial"/>
          <w:i/>
          <w:sz w:val="22"/>
          <w:szCs w:val="22"/>
          <w:lang w:val="el-GR"/>
        </w:rPr>
        <w:t xml:space="preserve"> και αποτελείται από:</w:t>
      </w:r>
    </w:p>
    <w:p w:rsidR="002E4ABA" w:rsidRDefault="002E4ABA" w:rsidP="002E4ABA">
      <w:pPr>
        <w:shd w:val="clear" w:color="auto" w:fill="FFFFFF"/>
        <w:tabs>
          <w:tab w:val="left" w:pos="720"/>
        </w:tabs>
        <w:ind w:firstLine="284"/>
        <w:jc w:val="both"/>
        <w:rPr>
          <w:rFonts w:ascii="Calibri" w:hAnsi="Calibri" w:cs="Arial"/>
          <w:i/>
          <w:sz w:val="22"/>
          <w:szCs w:val="22"/>
          <w:lang w:val="el-GR"/>
        </w:rPr>
      </w:pPr>
      <w:r>
        <w:rPr>
          <w:rFonts w:ascii="Calibri" w:hAnsi="Calibri" w:cs="Arial"/>
          <w:i/>
          <w:sz w:val="22"/>
          <w:szCs w:val="22"/>
          <w:lang w:val="el-GR"/>
        </w:rPr>
        <w:t>...</w:t>
      </w:r>
    </w:p>
    <w:p w:rsidR="002E4ABA" w:rsidRDefault="000E2304" w:rsidP="002E4ABA">
      <w:pPr>
        <w:pStyle w:val="3"/>
        <w:tabs>
          <w:tab w:val="left" w:pos="720"/>
        </w:tabs>
        <w:spacing w:line="240" w:lineRule="auto"/>
        <w:ind w:left="0" w:firstLine="284"/>
        <w:jc w:val="both"/>
        <w:rPr>
          <w:rFonts w:ascii="Calibri" w:hAnsi="Calibri"/>
          <w:b w:val="0"/>
          <w:color w:val="auto"/>
        </w:rPr>
      </w:pPr>
      <w:r>
        <w:rPr>
          <w:rFonts w:ascii="Calibri" w:hAnsi="Calibri"/>
          <w:b w:val="0"/>
          <w:i/>
          <w:color w:val="auto"/>
        </w:rPr>
        <w:t>η</w:t>
      </w:r>
      <w:r w:rsidR="002E4ABA">
        <w:rPr>
          <w:rFonts w:ascii="Calibri" w:hAnsi="Calibri"/>
          <w:b w:val="0"/>
          <w:i/>
          <w:color w:val="auto"/>
        </w:rPr>
        <w:t>. έναν Μηχανικό Ανακαίνισης και Αποκατάστασης Κτιρίων και έναν Πολιτικό Μηχανικό Δομικών Έργων, εκπροσώπους της Ε.Ε.Τ.Ε.Μ, με τους αναπληρωτές τους.</w:t>
      </w:r>
      <w:r w:rsidR="002E4ABA">
        <w:rPr>
          <w:rFonts w:ascii="Calibri" w:hAnsi="Calibri"/>
          <w:b w:val="0"/>
          <w:color w:val="auto"/>
        </w:rPr>
        <w:t>»</w:t>
      </w:r>
    </w:p>
    <w:p w:rsidR="002E4ABA" w:rsidRDefault="002E4ABA" w:rsidP="002E4ABA">
      <w:pPr>
        <w:pStyle w:val="3"/>
        <w:tabs>
          <w:tab w:val="left" w:pos="720"/>
        </w:tabs>
        <w:spacing w:line="240" w:lineRule="auto"/>
        <w:ind w:left="0" w:firstLine="357"/>
        <w:jc w:val="both"/>
        <w:rPr>
          <w:rFonts w:ascii="Calibri" w:hAnsi="Calibri"/>
          <w:color w:val="auto"/>
        </w:rPr>
      </w:pPr>
    </w:p>
    <w:p w:rsidR="00364F21" w:rsidRDefault="00364F21" w:rsidP="00364F21">
      <w:pPr>
        <w:shd w:val="clear" w:color="auto" w:fill="FFFFFF"/>
        <w:tabs>
          <w:tab w:val="left" w:pos="720"/>
        </w:tabs>
        <w:ind w:firstLine="284"/>
        <w:jc w:val="both"/>
        <w:rPr>
          <w:rFonts w:ascii="Calibri" w:hAnsi="Calibri" w:cs="Arial"/>
          <w:b/>
          <w:i/>
          <w:sz w:val="22"/>
          <w:szCs w:val="22"/>
          <w:lang w:val="el-GR"/>
        </w:rPr>
      </w:pPr>
      <w:r>
        <w:rPr>
          <w:rFonts w:ascii="Calibri" w:hAnsi="Calibri" w:cs="Arial"/>
          <w:sz w:val="22"/>
          <w:szCs w:val="22"/>
          <w:lang w:val="el-GR"/>
        </w:rPr>
        <w:t>«4</w:t>
      </w:r>
      <w:r>
        <w:rPr>
          <w:rFonts w:ascii="Calibri" w:hAnsi="Calibri" w:cs="Arial"/>
          <w:i/>
          <w:sz w:val="22"/>
          <w:szCs w:val="22"/>
          <w:lang w:val="el-GR"/>
        </w:rPr>
        <w:t xml:space="preserve">. Το Κεντρικό Συμβούλιο Αρχιτεκτονικής Μακεδονίας και Θράκης είναι εννεαμελές </w:t>
      </w:r>
      <w:r w:rsidR="00A250DA">
        <w:rPr>
          <w:rFonts w:ascii="Calibri" w:hAnsi="Calibri" w:cs="Arial"/>
          <w:i/>
          <w:sz w:val="22"/>
          <w:szCs w:val="22"/>
          <w:lang w:val="el-GR"/>
        </w:rPr>
        <w:t xml:space="preserve">με διετή θητεία </w:t>
      </w:r>
      <w:r>
        <w:rPr>
          <w:rFonts w:ascii="Calibri" w:hAnsi="Calibri" w:cs="Arial"/>
          <w:i/>
          <w:sz w:val="22"/>
          <w:szCs w:val="22"/>
          <w:lang w:val="el-GR"/>
        </w:rPr>
        <w:t>και αποτελείται από:</w:t>
      </w:r>
      <w:r w:rsidR="00A250DA">
        <w:rPr>
          <w:rFonts w:ascii="Calibri" w:hAnsi="Calibri" w:cs="Arial"/>
          <w:i/>
          <w:sz w:val="22"/>
          <w:szCs w:val="22"/>
          <w:lang w:val="el-GR"/>
        </w:rPr>
        <w:t xml:space="preserve"> </w:t>
      </w:r>
    </w:p>
    <w:p w:rsidR="00364F21" w:rsidRDefault="00364F21" w:rsidP="00364F21">
      <w:pPr>
        <w:shd w:val="clear" w:color="auto" w:fill="FFFFFF"/>
        <w:tabs>
          <w:tab w:val="left" w:pos="720"/>
        </w:tabs>
        <w:ind w:firstLine="284"/>
        <w:jc w:val="both"/>
        <w:rPr>
          <w:rFonts w:ascii="Calibri" w:hAnsi="Calibri" w:cs="Arial"/>
          <w:i/>
          <w:sz w:val="22"/>
          <w:szCs w:val="22"/>
          <w:lang w:val="el-GR"/>
        </w:rPr>
      </w:pPr>
      <w:r>
        <w:rPr>
          <w:rFonts w:ascii="Calibri" w:hAnsi="Calibri" w:cs="Arial"/>
          <w:i/>
          <w:sz w:val="22"/>
          <w:szCs w:val="22"/>
          <w:lang w:val="el-GR"/>
        </w:rPr>
        <w:t>...</w:t>
      </w:r>
    </w:p>
    <w:p w:rsidR="00364F21" w:rsidRDefault="00A250DA" w:rsidP="00364F21">
      <w:pPr>
        <w:pStyle w:val="3"/>
        <w:tabs>
          <w:tab w:val="left" w:pos="720"/>
        </w:tabs>
        <w:spacing w:line="240" w:lineRule="auto"/>
        <w:ind w:left="0" w:firstLine="357"/>
        <w:jc w:val="both"/>
        <w:rPr>
          <w:rFonts w:ascii="Calibri" w:hAnsi="Calibri"/>
          <w:b w:val="0"/>
          <w:color w:val="auto"/>
        </w:rPr>
      </w:pPr>
      <w:r>
        <w:rPr>
          <w:rFonts w:ascii="Calibri" w:hAnsi="Calibri"/>
          <w:b w:val="0"/>
          <w:i/>
          <w:color w:val="auto"/>
        </w:rPr>
        <w:t>ζ</w:t>
      </w:r>
      <w:r w:rsidR="00364F21">
        <w:rPr>
          <w:rFonts w:ascii="Calibri" w:hAnsi="Calibri"/>
          <w:b w:val="0"/>
          <w:i/>
          <w:color w:val="auto"/>
        </w:rPr>
        <w:t>. έναν Μηχανικό Ανακαίνισης και Αποκατάστασης Κτιρίων εκπρ</w:t>
      </w:r>
      <w:r w:rsidR="00B51AE7">
        <w:rPr>
          <w:rFonts w:ascii="Calibri" w:hAnsi="Calibri"/>
          <w:b w:val="0"/>
          <w:i/>
          <w:color w:val="auto"/>
        </w:rPr>
        <w:t xml:space="preserve">όσωπο </w:t>
      </w:r>
      <w:r w:rsidR="00364F21">
        <w:rPr>
          <w:rFonts w:ascii="Calibri" w:hAnsi="Calibri"/>
          <w:b w:val="0"/>
          <w:i/>
          <w:color w:val="auto"/>
        </w:rPr>
        <w:t xml:space="preserve">της Ε.Ε.Τ.Ε.Μ, με </w:t>
      </w:r>
      <w:r w:rsidR="00B51AE7">
        <w:rPr>
          <w:rFonts w:ascii="Calibri" w:hAnsi="Calibri"/>
          <w:b w:val="0"/>
          <w:i/>
          <w:color w:val="auto"/>
        </w:rPr>
        <w:t>τον αναπληρωτή του</w:t>
      </w:r>
      <w:r w:rsidR="00364F21">
        <w:rPr>
          <w:rFonts w:ascii="Calibri" w:hAnsi="Calibri"/>
          <w:b w:val="0"/>
          <w:i/>
          <w:color w:val="auto"/>
        </w:rPr>
        <w:t>.</w:t>
      </w:r>
      <w:r w:rsidR="00364F21">
        <w:rPr>
          <w:rFonts w:ascii="Calibri" w:hAnsi="Calibri"/>
          <w:b w:val="0"/>
          <w:color w:val="auto"/>
        </w:rPr>
        <w:t>»</w:t>
      </w:r>
    </w:p>
    <w:p w:rsidR="00A916D6" w:rsidRDefault="00A916D6" w:rsidP="00364F21">
      <w:pPr>
        <w:pStyle w:val="3"/>
        <w:tabs>
          <w:tab w:val="left" w:pos="720"/>
        </w:tabs>
        <w:spacing w:line="240" w:lineRule="auto"/>
        <w:ind w:left="0" w:firstLine="357"/>
        <w:jc w:val="both"/>
        <w:rPr>
          <w:rFonts w:ascii="Calibri" w:hAnsi="Calibri"/>
          <w:color w:val="auto"/>
        </w:rPr>
      </w:pPr>
    </w:p>
    <w:p w:rsidR="000B39EE" w:rsidRDefault="000B39EE" w:rsidP="000B39EE">
      <w:pPr>
        <w:shd w:val="clear" w:color="auto" w:fill="FFFFFF"/>
        <w:tabs>
          <w:tab w:val="left" w:pos="720"/>
        </w:tabs>
        <w:ind w:firstLine="284"/>
        <w:jc w:val="both"/>
        <w:rPr>
          <w:rFonts w:ascii="Calibri" w:hAnsi="Calibri" w:cs="Arial"/>
          <w:b/>
          <w:i/>
          <w:sz w:val="22"/>
          <w:szCs w:val="22"/>
          <w:lang w:val="el-GR"/>
        </w:rPr>
      </w:pPr>
      <w:r>
        <w:rPr>
          <w:rFonts w:ascii="Calibri" w:hAnsi="Calibri" w:cs="Arial"/>
          <w:sz w:val="22"/>
          <w:szCs w:val="22"/>
          <w:lang w:val="el-GR"/>
        </w:rPr>
        <w:t>«7</w:t>
      </w:r>
      <w:r>
        <w:rPr>
          <w:rFonts w:ascii="Calibri" w:hAnsi="Calibri" w:cs="Arial"/>
          <w:i/>
          <w:sz w:val="22"/>
          <w:szCs w:val="22"/>
          <w:lang w:val="el-GR"/>
        </w:rPr>
        <w:t xml:space="preserve">. Το Κεντρικό Συμβούλιο Αρχιτεκτονικής Αιγαίου είναι </w:t>
      </w:r>
      <w:r w:rsidR="001725A4">
        <w:rPr>
          <w:rFonts w:ascii="Calibri" w:hAnsi="Calibri" w:cs="Arial"/>
          <w:i/>
          <w:sz w:val="22"/>
          <w:szCs w:val="22"/>
          <w:lang w:val="el-GR"/>
        </w:rPr>
        <w:t>επταμελές</w:t>
      </w:r>
      <w:r>
        <w:rPr>
          <w:rFonts w:ascii="Calibri" w:hAnsi="Calibri" w:cs="Arial"/>
          <w:i/>
          <w:sz w:val="22"/>
          <w:szCs w:val="22"/>
          <w:lang w:val="el-GR"/>
        </w:rPr>
        <w:t xml:space="preserve"> με διετή θητεία και αποτελείται από: </w:t>
      </w:r>
    </w:p>
    <w:p w:rsidR="000333FE" w:rsidRDefault="000B39EE" w:rsidP="000333FE">
      <w:pPr>
        <w:shd w:val="clear" w:color="auto" w:fill="FFFFFF"/>
        <w:tabs>
          <w:tab w:val="left" w:pos="720"/>
        </w:tabs>
        <w:ind w:firstLine="284"/>
        <w:jc w:val="both"/>
        <w:rPr>
          <w:rFonts w:ascii="Calibri" w:hAnsi="Calibri" w:cs="Arial"/>
          <w:i/>
          <w:sz w:val="22"/>
          <w:szCs w:val="22"/>
          <w:lang w:val="el-GR"/>
        </w:rPr>
      </w:pPr>
      <w:r>
        <w:rPr>
          <w:rFonts w:ascii="Calibri" w:hAnsi="Calibri" w:cs="Arial"/>
          <w:i/>
          <w:sz w:val="22"/>
          <w:szCs w:val="22"/>
          <w:lang w:val="el-GR"/>
        </w:rPr>
        <w:t>...</w:t>
      </w:r>
    </w:p>
    <w:p w:rsidR="002E4ABA" w:rsidRPr="000333FE" w:rsidRDefault="000B39EE" w:rsidP="000333FE">
      <w:pPr>
        <w:shd w:val="clear" w:color="auto" w:fill="FFFFFF"/>
        <w:tabs>
          <w:tab w:val="left" w:pos="720"/>
        </w:tabs>
        <w:ind w:firstLine="284"/>
        <w:jc w:val="both"/>
        <w:rPr>
          <w:rFonts w:ascii="Calibri" w:hAnsi="Calibri"/>
          <w:b/>
          <w:lang w:val="el-GR"/>
        </w:rPr>
      </w:pPr>
      <w:r w:rsidRPr="000333FE">
        <w:rPr>
          <w:rFonts w:ascii="Calibri" w:hAnsi="Calibri"/>
          <w:i/>
          <w:lang w:val="el-GR"/>
        </w:rPr>
        <w:t xml:space="preserve">ζ. </w:t>
      </w:r>
      <w:r w:rsidR="001725A4" w:rsidRPr="000333FE">
        <w:rPr>
          <w:rFonts w:ascii="Calibri" w:hAnsi="Calibri"/>
          <w:i/>
          <w:lang w:val="el-GR"/>
        </w:rPr>
        <w:t>έναν Μηχανικό Ανακαίνισης και Αποκατάστασης Κτιρίων εκπρόσωπο της Ε.Ε.Τ.Ε.Μ, με τον αναπληρωτή του.</w:t>
      </w:r>
      <w:r w:rsidRPr="000333FE">
        <w:rPr>
          <w:rFonts w:ascii="Calibri" w:hAnsi="Calibri"/>
          <w:lang w:val="el-GR"/>
        </w:rPr>
        <w:t>»</w:t>
      </w:r>
    </w:p>
    <w:p w:rsidR="000B39EE" w:rsidRDefault="000B39EE" w:rsidP="000B39EE">
      <w:pPr>
        <w:pStyle w:val="3"/>
        <w:tabs>
          <w:tab w:val="left" w:pos="720"/>
        </w:tabs>
        <w:spacing w:line="240" w:lineRule="auto"/>
        <w:ind w:left="0" w:firstLine="357"/>
        <w:jc w:val="both"/>
        <w:rPr>
          <w:rFonts w:ascii="Calibri" w:hAnsi="Calibri"/>
          <w:color w:val="auto"/>
        </w:rPr>
      </w:pPr>
    </w:p>
    <w:p w:rsidR="002E4ABA" w:rsidRDefault="002E4ABA" w:rsidP="002E4ABA">
      <w:pPr>
        <w:pStyle w:val="3"/>
        <w:tabs>
          <w:tab w:val="left" w:pos="720"/>
        </w:tabs>
        <w:spacing w:line="240" w:lineRule="auto"/>
        <w:ind w:left="0" w:firstLine="284"/>
        <w:rPr>
          <w:rFonts w:ascii="Calibri" w:hAnsi="Calibri"/>
          <w:color w:val="auto"/>
          <w:sz w:val="24"/>
          <w:szCs w:val="24"/>
          <w:vertAlign w:val="superscript"/>
        </w:rPr>
      </w:pPr>
      <w:bookmarkStart w:id="3" w:name="_Toc460422704"/>
      <w:r>
        <w:rPr>
          <w:rFonts w:ascii="Calibri" w:hAnsi="Calibri"/>
          <w:color w:val="auto"/>
          <w:sz w:val="24"/>
          <w:szCs w:val="24"/>
        </w:rPr>
        <w:t>Άρθρο 1</w:t>
      </w:r>
      <w:bookmarkEnd w:id="3"/>
      <w:r>
        <w:rPr>
          <w:rFonts w:ascii="Calibri" w:hAnsi="Calibri"/>
          <w:color w:val="auto"/>
          <w:sz w:val="24"/>
          <w:szCs w:val="24"/>
        </w:rPr>
        <w:t xml:space="preserve">7 - </w:t>
      </w:r>
      <w:bookmarkStart w:id="4" w:name="_Toc460422705"/>
      <w:r>
        <w:rPr>
          <w:rFonts w:ascii="Calibri" w:hAnsi="Calibri"/>
          <w:color w:val="auto"/>
          <w:sz w:val="24"/>
          <w:szCs w:val="24"/>
        </w:rPr>
        <w:t>Επιτροπή Εξέτασης Προσφυγών Αυθαιρέτων</w:t>
      </w:r>
      <w:bookmarkEnd w:id="4"/>
      <w:r>
        <w:rPr>
          <w:rFonts w:ascii="Calibri" w:hAnsi="Calibri"/>
          <w:color w:val="auto"/>
          <w:sz w:val="24"/>
          <w:szCs w:val="24"/>
        </w:rPr>
        <w:t xml:space="preserve"> – Συγκρότηση, σύνθεση και αρμοδιότητες</w:t>
      </w:r>
    </w:p>
    <w:p w:rsidR="002E4ABA" w:rsidRDefault="002E4ABA" w:rsidP="002E4ABA">
      <w:pPr>
        <w:pStyle w:val="3"/>
        <w:tabs>
          <w:tab w:val="left" w:pos="720"/>
        </w:tabs>
        <w:spacing w:line="240" w:lineRule="auto"/>
        <w:ind w:left="0" w:firstLine="284"/>
        <w:jc w:val="both"/>
        <w:rPr>
          <w:rFonts w:ascii="Calibri" w:hAnsi="Calibri" w:cs="Tahoma"/>
          <w:b w:val="0"/>
          <w:color w:val="auto"/>
        </w:rPr>
      </w:pPr>
      <w:r>
        <w:rPr>
          <w:rFonts w:ascii="Calibri" w:hAnsi="Calibri" w:cs="Tahoma"/>
          <w:b w:val="0"/>
          <w:color w:val="auto"/>
        </w:rPr>
        <w:t>«</w:t>
      </w:r>
      <w:r w:rsidR="00B53AAB">
        <w:rPr>
          <w:rFonts w:ascii="Calibri" w:hAnsi="Calibri" w:cs="Tahoma"/>
          <w:b w:val="0"/>
          <w:color w:val="auto"/>
        </w:rPr>
        <w:t xml:space="preserve">1. </w:t>
      </w:r>
      <w:r>
        <w:rPr>
          <w:rFonts w:ascii="Calibri" w:hAnsi="Calibri" w:cs="Tahoma"/>
          <w:b w:val="0"/>
          <w:color w:val="auto"/>
        </w:rPr>
        <w:t>Σ</w:t>
      </w:r>
      <w:r w:rsidR="00B53AAB">
        <w:rPr>
          <w:rFonts w:ascii="Calibri" w:hAnsi="Calibri" w:cs="Tahoma"/>
          <w:b w:val="0"/>
          <w:color w:val="auto"/>
        </w:rPr>
        <w:t xml:space="preserve">ε κάθε περιφερειακή </w:t>
      </w:r>
      <w:r>
        <w:rPr>
          <w:rFonts w:ascii="Calibri" w:hAnsi="Calibri" w:cs="Tahoma"/>
          <w:b w:val="0"/>
          <w:color w:val="auto"/>
        </w:rPr>
        <w:t>ενότητα</w:t>
      </w:r>
      <w:r w:rsidR="00B53AAB">
        <w:rPr>
          <w:rFonts w:ascii="Calibri" w:hAnsi="Calibri" w:cs="Tahoma"/>
          <w:b w:val="0"/>
          <w:color w:val="auto"/>
        </w:rPr>
        <w:t xml:space="preserve"> συνιστάται Επιτροπή Εξέτασης</w:t>
      </w:r>
      <w:r>
        <w:rPr>
          <w:rFonts w:ascii="Calibri" w:hAnsi="Calibri" w:cs="Tahoma"/>
          <w:b w:val="0"/>
          <w:color w:val="auto"/>
        </w:rPr>
        <w:t xml:space="preserve"> Προσφυγών Αυθαιρέτων, η οποία </w:t>
      </w:r>
      <w:r w:rsidR="00B53AAB">
        <w:rPr>
          <w:rFonts w:ascii="Calibri" w:hAnsi="Calibri" w:cs="Tahoma"/>
          <w:b w:val="0"/>
          <w:color w:val="auto"/>
        </w:rPr>
        <w:t>αποτελείται</w:t>
      </w:r>
      <w:r>
        <w:rPr>
          <w:rFonts w:ascii="Calibri" w:hAnsi="Calibri" w:cs="Tahoma"/>
          <w:b w:val="0"/>
          <w:color w:val="auto"/>
        </w:rPr>
        <w:t>:</w:t>
      </w:r>
    </w:p>
    <w:p w:rsidR="002E4ABA" w:rsidRDefault="00B53AAB" w:rsidP="002E4ABA">
      <w:pPr>
        <w:tabs>
          <w:tab w:val="left" w:pos="720"/>
        </w:tabs>
        <w:autoSpaceDE w:val="0"/>
        <w:autoSpaceDN w:val="0"/>
        <w:adjustRightInd w:val="0"/>
        <w:ind w:firstLine="284"/>
        <w:jc w:val="both"/>
        <w:rPr>
          <w:rFonts w:ascii="Calibri" w:hAnsi="Calibri" w:cs="Arial"/>
          <w:i/>
          <w:sz w:val="22"/>
          <w:szCs w:val="22"/>
          <w:lang w:val="el-GR"/>
        </w:rPr>
      </w:pPr>
      <w:r>
        <w:rPr>
          <w:rFonts w:ascii="Calibri" w:hAnsi="Calibri" w:cs="Arial"/>
          <w:i/>
          <w:sz w:val="22"/>
          <w:szCs w:val="22"/>
          <w:lang w:val="el-GR"/>
        </w:rPr>
        <w:t>...</w:t>
      </w:r>
    </w:p>
    <w:p w:rsidR="002E4ABA" w:rsidRPr="000E3590" w:rsidRDefault="002E4ABA" w:rsidP="002E4ABA">
      <w:pPr>
        <w:tabs>
          <w:tab w:val="left" w:pos="720"/>
        </w:tabs>
        <w:autoSpaceDE w:val="0"/>
        <w:autoSpaceDN w:val="0"/>
        <w:adjustRightInd w:val="0"/>
        <w:ind w:firstLine="284"/>
        <w:jc w:val="both"/>
        <w:rPr>
          <w:rFonts w:ascii="Calibri" w:hAnsi="Calibri" w:cs="Arial"/>
          <w:sz w:val="22"/>
          <w:szCs w:val="22"/>
          <w:lang w:val="el-GR"/>
        </w:rPr>
      </w:pPr>
      <w:r w:rsidRPr="000E3590">
        <w:rPr>
          <w:rFonts w:ascii="Calibri" w:hAnsi="Calibri" w:cs="Arial"/>
          <w:i/>
          <w:sz w:val="22"/>
          <w:szCs w:val="22"/>
          <w:lang w:val="el-GR"/>
        </w:rPr>
        <w:t xml:space="preserve">στ) </w:t>
      </w:r>
      <w:r w:rsidR="00936075" w:rsidRPr="000E3590">
        <w:rPr>
          <w:rFonts w:ascii="Calibri" w:hAnsi="Calibri" w:cs="Arial"/>
          <w:i/>
          <w:sz w:val="22"/>
          <w:szCs w:val="22"/>
          <w:lang w:val="el-GR"/>
        </w:rPr>
        <w:t>έναν μηχανικό</w:t>
      </w:r>
      <w:r w:rsidRPr="000E3590">
        <w:rPr>
          <w:rFonts w:ascii="Calibri" w:hAnsi="Calibri" w:cs="Arial"/>
          <w:i/>
          <w:sz w:val="22"/>
          <w:szCs w:val="22"/>
          <w:lang w:val="el-GR"/>
        </w:rPr>
        <w:t xml:space="preserve"> Τ.Ε., </w:t>
      </w:r>
      <w:r w:rsidR="00936075" w:rsidRPr="000E3590">
        <w:rPr>
          <w:rFonts w:ascii="Calibri" w:hAnsi="Calibri" w:cs="Arial"/>
          <w:i/>
          <w:sz w:val="22"/>
          <w:szCs w:val="22"/>
          <w:lang w:val="el-GR"/>
        </w:rPr>
        <w:t>εκπρόσωπο</w:t>
      </w:r>
      <w:r w:rsidRPr="000E3590">
        <w:rPr>
          <w:rFonts w:ascii="Calibri" w:hAnsi="Calibri" w:cs="Arial"/>
          <w:i/>
          <w:sz w:val="22"/>
          <w:szCs w:val="22"/>
          <w:lang w:val="el-GR"/>
        </w:rPr>
        <w:t xml:space="preserve"> της Ε.Ε.Τ.Ε.Μ., </w:t>
      </w:r>
      <w:r w:rsidR="00936075" w:rsidRPr="000E3590">
        <w:rPr>
          <w:rFonts w:ascii="Calibri" w:hAnsi="Calibri" w:cs="Arial"/>
          <w:i/>
          <w:sz w:val="22"/>
          <w:szCs w:val="22"/>
          <w:lang w:val="el-GR"/>
        </w:rPr>
        <w:t>ειδικότητας</w:t>
      </w:r>
      <w:r w:rsidRPr="000E3590">
        <w:rPr>
          <w:rFonts w:ascii="Calibri" w:hAnsi="Calibri" w:cs="Arial"/>
          <w:i/>
          <w:sz w:val="22"/>
          <w:szCs w:val="22"/>
          <w:lang w:val="el-GR"/>
        </w:rPr>
        <w:t xml:space="preserve"> </w:t>
      </w:r>
      <w:r w:rsidR="00936075" w:rsidRPr="000E3590">
        <w:rPr>
          <w:rFonts w:ascii="Calibri" w:hAnsi="Calibri" w:cs="Arial"/>
          <w:i/>
          <w:sz w:val="22"/>
          <w:szCs w:val="22"/>
          <w:lang w:val="el-GR"/>
        </w:rPr>
        <w:t>Πολιτικού</w:t>
      </w:r>
      <w:r w:rsidRPr="000E3590">
        <w:rPr>
          <w:rFonts w:ascii="Calibri" w:hAnsi="Calibri" w:cs="Arial"/>
          <w:i/>
          <w:sz w:val="22"/>
          <w:szCs w:val="22"/>
          <w:lang w:val="el-GR"/>
        </w:rPr>
        <w:t xml:space="preserve"> </w:t>
      </w:r>
      <w:r w:rsidR="00936075" w:rsidRPr="000E3590">
        <w:rPr>
          <w:rFonts w:ascii="Calibri" w:hAnsi="Calibri" w:cs="Arial"/>
          <w:i/>
          <w:sz w:val="22"/>
          <w:szCs w:val="22"/>
          <w:lang w:val="el-GR"/>
        </w:rPr>
        <w:t>Μηχανικού</w:t>
      </w:r>
      <w:r w:rsidRPr="000E3590">
        <w:rPr>
          <w:rFonts w:ascii="Calibri" w:hAnsi="Calibri" w:cs="Arial"/>
          <w:i/>
          <w:sz w:val="22"/>
          <w:szCs w:val="22"/>
          <w:lang w:val="el-GR"/>
        </w:rPr>
        <w:t xml:space="preserve"> Δομικών Έργων ή Μηχανικ</w:t>
      </w:r>
      <w:r w:rsidR="00936075" w:rsidRPr="000E3590">
        <w:rPr>
          <w:rFonts w:ascii="Calibri" w:hAnsi="Calibri" w:cs="Arial"/>
          <w:i/>
          <w:sz w:val="22"/>
          <w:szCs w:val="22"/>
          <w:lang w:val="el-GR"/>
        </w:rPr>
        <w:t>ού</w:t>
      </w:r>
      <w:r w:rsidRPr="000E3590">
        <w:rPr>
          <w:rFonts w:ascii="Calibri" w:hAnsi="Calibri" w:cs="Arial"/>
          <w:i/>
          <w:sz w:val="22"/>
          <w:szCs w:val="22"/>
          <w:lang w:val="el-GR"/>
        </w:rPr>
        <w:t xml:space="preserve"> Ανακαίνισης και Αποκατάστασης Κτιρίων</w:t>
      </w:r>
      <w:r w:rsidRPr="000E3590">
        <w:rPr>
          <w:rFonts w:ascii="Calibri" w:hAnsi="Calibri" w:cs="Arial"/>
          <w:sz w:val="22"/>
          <w:szCs w:val="22"/>
          <w:lang w:val="el-GR"/>
        </w:rPr>
        <w:t>»</w:t>
      </w:r>
    </w:p>
    <w:p w:rsidR="002E4ABA" w:rsidRPr="000E3590" w:rsidRDefault="002E4ABA" w:rsidP="002E4ABA">
      <w:pPr>
        <w:tabs>
          <w:tab w:val="left" w:pos="720"/>
        </w:tabs>
        <w:autoSpaceDE w:val="0"/>
        <w:autoSpaceDN w:val="0"/>
        <w:adjustRightInd w:val="0"/>
        <w:ind w:firstLine="284"/>
        <w:jc w:val="both"/>
        <w:rPr>
          <w:rFonts w:ascii="Calibri" w:hAnsi="Calibri" w:cs="Tahoma"/>
          <w:sz w:val="22"/>
          <w:szCs w:val="22"/>
          <w:lang w:val="el-GR"/>
        </w:rPr>
      </w:pPr>
    </w:p>
    <w:p w:rsidR="002E4ABA" w:rsidRPr="000E3590" w:rsidRDefault="002E4ABA" w:rsidP="002E4ABA">
      <w:pPr>
        <w:tabs>
          <w:tab w:val="left" w:pos="720"/>
        </w:tabs>
        <w:autoSpaceDE w:val="0"/>
        <w:autoSpaceDN w:val="0"/>
        <w:adjustRightInd w:val="0"/>
        <w:ind w:firstLine="284"/>
        <w:jc w:val="both"/>
        <w:rPr>
          <w:rFonts w:ascii="Calibri" w:hAnsi="Calibri" w:cs="Tahoma"/>
          <w:sz w:val="22"/>
          <w:szCs w:val="22"/>
          <w:lang w:val="el-GR"/>
        </w:rPr>
      </w:pPr>
    </w:p>
    <w:p w:rsidR="002E4ABA" w:rsidRPr="000E3590" w:rsidRDefault="002E4ABA" w:rsidP="002E4ABA">
      <w:pPr>
        <w:pStyle w:val="3"/>
        <w:tabs>
          <w:tab w:val="left" w:pos="720"/>
        </w:tabs>
        <w:spacing w:line="240" w:lineRule="auto"/>
        <w:ind w:left="0" w:firstLine="284"/>
        <w:rPr>
          <w:rFonts w:ascii="Calibri" w:hAnsi="Calibri"/>
          <w:color w:val="auto"/>
          <w:sz w:val="24"/>
          <w:szCs w:val="24"/>
        </w:rPr>
      </w:pPr>
      <w:bookmarkStart w:id="5" w:name="_Toc460422706"/>
      <w:r w:rsidRPr="000E3590">
        <w:rPr>
          <w:rFonts w:ascii="Calibri" w:hAnsi="Calibri"/>
          <w:color w:val="auto"/>
          <w:sz w:val="24"/>
          <w:szCs w:val="24"/>
        </w:rPr>
        <w:t>Άρθρο 1</w:t>
      </w:r>
      <w:bookmarkEnd w:id="5"/>
      <w:r w:rsidRPr="000E3590">
        <w:rPr>
          <w:rFonts w:ascii="Calibri" w:hAnsi="Calibri"/>
          <w:color w:val="auto"/>
          <w:sz w:val="24"/>
          <w:szCs w:val="24"/>
        </w:rPr>
        <w:t xml:space="preserve">8  - </w:t>
      </w:r>
      <w:bookmarkStart w:id="6" w:name="_Toc460422707"/>
      <w:r w:rsidRPr="000E3590">
        <w:rPr>
          <w:rFonts w:ascii="Calibri" w:hAnsi="Calibri"/>
          <w:color w:val="auto"/>
          <w:sz w:val="24"/>
          <w:szCs w:val="24"/>
        </w:rPr>
        <w:t>Περιφερειακές Επιτροπές Π</w:t>
      </w:r>
      <w:r w:rsidRPr="000E3590">
        <w:rPr>
          <w:rFonts w:ascii="Calibri" w:hAnsi="Calibri"/>
          <w:bCs/>
          <w:color w:val="auto"/>
          <w:sz w:val="24"/>
          <w:szCs w:val="24"/>
        </w:rPr>
        <w:t>ροσβασιμότητας</w:t>
      </w:r>
      <w:bookmarkEnd w:id="6"/>
    </w:p>
    <w:p w:rsidR="002E4ABA" w:rsidRDefault="002E4ABA" w:rsidP="00CF34CF">
      <w:pPr>
        <w:pStyle w:val="3"/>
        <w:tabs>
          <w:tab w:val="left" w:pos="720"/>
        </w:tabs>
        <w:spacing w:line="240" w:lineRule="auto"/>
        <w:ind w:left="0" w:firstLine="357"/>
        <w:jc w:val="both"/>
        <w:rPr>
          <w:rFonts w:ascii="Calibri" w:hAnsi="Calibri"/>
        </w:rPr>
      </w:pPr>
      <w:r w:rsidRPr="000E3590">
        <w:rPr>
          <w:rFonts w:ascii="Calibri" w:hAnsi="Calibri"/>
          <w:b w:val="0"/>
          <w:color w:val="auto"/>
        </w:rPr>
        <w:t xml:space="preserve">Στην παράγραφο </w:t>
      </w:r>
      <w:r w:rsidR="00682A6B" w:rsidRPr="000E3590">
        <w:rPr>
          <w:rFonts w:ascii="Calibri" w:hAnsi="Calibri"/>
          <w:b w:val="0"/>
          <w:color w:val="auto"/>
        </w:rPr>
        <w:t>2</w:t>
      </w:r>
      <w:r w:rsidRPr="000E3590">
        <w:rPr>
          <w:rFonts w:ascii="Calibri" w:hAnsi="Calibri"/>
          <w:b w:val="0"/>
          <w:color w:val="auto"/>
        </w:rPr>
        <w:t xml:space="preserve"> του άρθρου 18 αναφέρεται ότι οι  Επιτροπές Προσβασιμότητας αποτελούνται, με</w:t>
      </w:r>
      <w:r w:rsidR="00CF34CF" w:rsidRPr="000E3590">
        <w:rPr>
          <w:rFonts w:ascii="Calibri" w:hAnsi="Calibri"/>
          <w:b w:val="0"/>
          <w:color w:val="auto"/>
        </w:rPr>
        <w:t>ταξύ άλλων, από: «</w:t>
      </w:r>
      <w:r w:rsidRPr="000E3590">
        <w:rPr>
          <w:rFonts w:ascii="Calibri" w:hAnsi="Calibri"/>
          <w:b w:val="0"/>
          <w:i/>
          <w:color w:val="auto"/>
        </w:rPr>
        <w:t xml:space="preserve">έναν μηχανικό ΠΕ, ειδικότητας πολιτικού μηχανικού ή αρχιτέκτονα μηχανικού ή τοπογράφου μηχανικού ή χωροτάκτη-πολεοδόμου μηχανικού, υπάλληλο Υπηρεσίας </w:t>
      </w:r>
      <w:r w:rsidR="00CF34CF" w:rsidRPr="00CF34CF">
        <w:rPr>
          <w:rFonts w:ascii="Calibri" w:hAnsi="Calibri"/>
          <w:b w:val="0"/>
          <w:i/>
        </w:rPr>
        <w:t>Δόμησης, με τον αναπληρωτή του</w:t>
      </w:r>
      <w:r w:rsidR="00CF34CF" w:rsidRPr="00CF34CF">
        <w:rPr>
          <w:rFonts w:ascii="Calibri" w:hAnsi="Calibri"/>
          <w:b w:val="0"/>
        </w:rPr>
        <w:t>».</w:t>
      </w:r>
    </w:p>
    <w:p w:rsidR="002E4ABA" w:rsidRDefault="002E4ABA" w:rsidP="002E4ABA">
      <w:pPr>
        <w:pStyle w:val="a4"/>
        <w:tabs>
          <w:tab w:val="left" w:pos="720"/>
        </w:tabs>
        <w:autoSpaceDE w:val="0"/>
        <w:autoSpaceDN w:val="0"/>
        <w:adjustRightInd w:val="0"/>
        <w:ind w:left="0" w:firstLine="284"/>
        <w:jc w:val="both"/>
        <w:rPr>
          <w:rFonts w:ascii="Calibri" w:hAnsi="Calibri" w:cs="Arial"/>
          <w:sz w:val="22"/>
          <w:szCs w:val="22"/>
          <w:lang w:val="el-GR"/>
        </w:rPr>
      </w:pPr>
    </w:p>
    <w:p w:rsidR="002E4ABA" w:rsidRPr="00A40774" w:rsidRDefault="00A40774" w:rsidP="00A40774">
      <w:pPr>
        <w:tabs>
          <w:tab w:val="left" w:pos="720"/>
        </w:tabs>
        <w:ind w:firstLine="284"/>
        <w:jc w:val="both"/>
        <w:rPr>
          <w:rFonts w:ascii="Calibri" w:hAnsi="Calibri" w:cs="Arial"/>
          <w:sz w:val="22"/>
          <w:szCs w:val="22"/>
          <w:u w:val="single"/>
          <w:lang w:val="el-GR"/>
        </w:rPr>
      </w:pPr>
      <w:r w:rsidRPr="00A40774">
        <w:rPr>
          <w:rFonts w:ascii="Calibri" w:hAnsi="Calibri" w:cs="Arial"/>
          <w:sz w:val="22"/>
          <w:szCs w:val="22"/>
          <w:u w:val="single"/>
          <w:lang w:val="el-GR"/>
        </w:rPr>
        <w:t xml:space="preserve">Διαπιστώνουμε ότι </w:t>
      </w:r>
      <w:r w:rsidR="002E4ABA" w:rsidRPr="00A40774">
        <w:rPr>
          <w:rFonts w:ascii="Calibri" w:hAnsi="Calibri" w:cs="Arial"/>
          <w:sz w:val="22"/>
          <w:szCs w:val="22"/>
          <w:u w:val="single"/>
          <w:lang w:val="el-GR"/>
        </w:rPr>
        <w:t>αποκλείονται οι Μηχανικοί ΤΕ, υπάλληλοι Υπηρεσιών Δόμησης, από τη συμμετοχή τους στις εν λόγω Επιτροπές.</w:t>
      </w:r>
    </w:p>
    <w:p w:rsidR="002E4ABA" w:rsidRDefault="002E4ABA" w:rsidP="002E4ABA">
      <w:pPr>
        <w:pStyle w:val="a4"/>
        <w:tabs>
          <w:tab w:val="left" w:pos="720"/>
        </w:tabs>
        <w:autoSpaceDE w:val="0"/>
        <w:autoSpaceDN w:val="0"/>
        <w:adjustRightInd w:val="0"/>
        <w:ind w:left="0" w:firstLine="284"/>
        <w:jc w:val="both"/>
        <w:rPr>
          <w:rFonts w:ascii="Calibri" w:hAnsi="Calibri" w:cs="Arial"/>
          <w:sz w:val="22"/>
          <w:szCs w:val="22"/>
          <w:lang w:val="el-GR"/>
        </w:rPr>
      </w:pPr>
    </w:p>
    <w:p w:rsidR="002E4ABA" w:rsidRDefault="002E4ABA" w:rsidP="002E4ABA">
      <w:pPr>
        <w:tabs>
          <w:tab w:val="left" w:pos="720"/>
        </w:tabs>
        <w:autoSpaceDE w:val="0"/>
        <w:autoSpaceDN w:val="0"/>
        <w:adjustRightInd w:val="0"/>
        <w:ind w:firstLine="284"/>
        <w:jc w:val="both"/>
        <w:rPr>
          <w:rFonts w:ascii="Calibri" w:hAnsi="Calibri" w:cs="Tahoma"/>
          <w:sz w:val="22"/>
          <w:szCs w:val="22"/>
          <w:lang w:val="el-GR"/>
        </w:rPr>
      </w:pPr>
      <w:r>
        <w:rPr>
          <w:rFonts w:ascii="Calibri" w:hAnsi="Calibri" w:cs="Tahoma"/>
          <w:sz w:val="22"/>
          <w:szCs w:val="22"/>
          <w:u w:val="single"/>
          <w:lang w:val="el-GR"/>
        </w:rPr>
        <w:t>Για τους παραπάνω λόγους προτείνουμε την τροποποίηση των σχετικών διατάξεων του άρθρου 18 ως εξής</w:t>
      </w:r>
      <w:r>
        <w:rPr>
          <w:rFonts w:ascii="Calibri" w:hAnsi="Calibri" w:cs="Tahoma"/>
          <w:sz w:val="22"/>
          <w:szCs w:val="22"/>
          <w:lang w:val="el-GR"/>
        </w:rPr>
        <w:t>:</w:t>
      </w:r>
    </w:p>
    <w:p w:rsidR="002E4ABA" w:rsidRDefault="002E4ABA" w:rsidP="002E4ABA">
      <w:pPr>
        <w:pStyle w:val="a4"/>
        <w:tabs>
          <w:tab w:val="left" w:pos="720"/>
        </w:tabs>
        <w:autoSpaceDE w:val="0"/>
        <w:autoSpaceDN w:val="0"/>
        <w:adjustRightInd w:val="0"/>
        <w:ind w:left="0" w:firstLine="284"/>
        <w:jc w:val="both"/>
        <w:rPr>
          <w:rFonts w:ascii="Calibri" w:hAnsi="Calibri" w:cs="Arial"/>
          <w:b/>
          <w:bCs/>
          <w:i/>
          <w:sz w:val="22"/>
          <w:szCs w:val="22"/>
          <w:lang w:val="el-GR"/>
        </w:rPr>
      </w:pPr>
      <w:r>
        <w:rPr>
          <w:rFonts w:ascii="Calibri" w:hAnsi="Calibri" w:cs="Arial"/>
          <w:i/>
          <w:sz w:val="22"/>
          <w:szCs w:val="22"/>
          <w:lang w:val="el-GR"/>
        </w:rPr>
        <w:t>«</w:t>
      </w:r>
      <w:r w:rsidR="00682A6B">
        <w:rPr>
          <w:rFonts w:ascii="Calibri" w:hAnsi="Calibri" w:cs="Arial"/>
          <w:i/>
          <w:sz w:val="22"/>
          <w:szCs w:val="22"/>
          <w:lang w:val="el-GR"/>
        </w:rPr>
        <w:t>2</w:t>
      </w:r>
      <w:r>
        <w:rPr>
          <w:rFonts w:ascii="Calibri" w:hAnsi="Calibri" w:cs="Arial"/>
          <w:i/>
          <w:sz w:val="22"/>
          <w:szCs w:val="22"/>
          <w:lang w:val="el-GR"/>
        </w:rPr>
        <w:t xml:space="preserve">. </w:t>
      </w:r>
      <w:r w:rsidR="00682A6B">
        <w:rPr>
          <w:rFonts w:ascii="Calibri" w:hAnsi="Calibri" w:cs="Arial"/>
          <w:bCs/>
          <w:i/>
          <w:sz w:val="22"/>
          <w:szCs w:val="22"/>
          <w:lang w:val="el-GR"/>
        </w:rPr>
        <w:t>Η</w:t>
      </w:r>
      <w:r>
        <w:rPr>
          <w:rFonts w:ascii="Calibri" w:hAnsi="Calibri" w:cs="Arial"/>
          <w:b/>
          <w:bCs/>
          <w:i/>
          <w:sz w:val="22"/>
          <w:szCs w:val="22"/>
          <w:lang w:val="el-GR"/>
        </w:rPr>
        <w:t xml:space="preserve"> </w:t>
      </w:r>
      <w:r w:rsidR="00682A6B" w:rsidRPr="00CF34CF">
        <w:rPr>
          <w:rFonts w:ascii="Calibri" w:hAnsi="Calibri" w:cs="Arial"/>
          <w:bCs/>
          <w:i/>
          <w:sz w:val="22"/>
          <w:szCs w:val="22"/>
          <w:lang w:val="el-GR"/>
        </w:rPr>
        <w:t>Ε</w:t>
      </w:r>
      <w:r>
        <w:rPr>
          <w:rFonts w:ascii="Calibri" w:hAnsi="Calibri" w:cs="Arial"/>
          <w:bCs/>
          <w:i/>
          <w:sz w:val="22"/>
          <w:szCs w:val="22"/>
          <w:lang w:val="el-GR"/>
        </w:rPr>
        <w:t xml:space="preserve">πιτροπή </w:t>
      </w:r>
      <w:r w:rsidR="00682A6B">
        <w:rPr>
          <w:rFonts w:ascii="Calibri" w:hAnsi="Calibri" w:cs="Arial"/>
          <w:bCs/>
          <w:i/>
          <w:sz w:val="22"/>
          <w:szCs w:val="22"/>
          <w:lang w:val="el-GR"/>
        </w:rPr>
        <w:t>Π</w:t>
      </w:r>
      <w:r>
        <w:rPr>
          <w:rFonts w:ascii="Calibri" w:hAnsi="Calibri" w:cs="Arial"/>
          <w:bCs/>
          <w:i/>
          <w:sz w:val="22"/>
          <w:szCs w:val="22"/>
          <w:lang w:val="el-GR"/>
        </w:rPr>
        <w:t xml:space="preserve">ροσβασιμότητας  είναι εννεαμελής </w:t>
      </w:r>
      <w:r>
        <w:rPr>
          <w:rFonts w:ascii="Calibri" w:hAnsi="Calibri" w:cs="Arial"/>
          <w:i/>
          <w:sz w:val="22"/>
          <w:szCs w:val="22"/>
          <w:lang w:val="el-GR"/>
        </w:rPr>
        <w:t>και αποτελείται από:</w:t>
      </w:r>
    </w:p>
    <w:p w:rsidR="002E4ABA" w:rsidRDefault="00682A6B" w:rsidP="002E4ABA">
      <w:pPr>
        <w:tabs>
          <w:tab w:val="left" w:pos="720"/>
        </w:tabs>
        <w:autoSpaceDE w:val="0"/>
        <w:autoSpaceDN w:val="0"/>
        <w:adjustRightInd w:val="0"/>
        <w:ind w:firstLine="284"/>
        <w:jc w:val="both"/>
        <w:rPr>
          <w:rFonts w:ascii="Calibri" w:hAnsi="Calibri" w:cs="Arial"/>
          <w:i/>
          <w:sz w:val="22"/>
          <w:szCs w:val="22"/>
          <w:lang w:val="el-GR"/>
        </w:rPr>
      </w:pPr>
      <w:r>
        <w:rPr>
          <w:rFonts w:ascii="Calibri" w:hAnsi="Calibri" w:cs="Arial"/>
          <w:i/>
          <w:sz w:val="22"/>
          <w:szCs w:val="22"/>
          <w:lang w:val="el-GR"/>
        </w:rPr>
        <w:t>...</w:t>
      </w:r>
    </w:p>
    <w:p w:rsidR="002E4ABA" w:rsidRDefault="002E4ABA" w:rsidP="002E4ABA">
      <w:pPr>
        <w:tabs>
          <w:tab w:val="left" w:pos="720"/>
        </w:tabs>
        <w:autoSpaceDE w:val="0"/>
        <w:autoSpaceDN w:val="0"/>
        <w:adjustRightInd w:val="0"/>
        <w:ind w:firstLine="284"/>
        <w:jc w:val="both"/>
        <w:rPr>
          <w:rFonts w:ascii="Calibri" w:hAnsi="Calibri" w:cs="Arial"/>
          <w:i/>
          <w:sz w:val="22"/>
          <w:szCs w:val="22"/>
          <w:lang w:val="el-GR"/>
        </w:rPr>
      </w:pPr>
      <w:r>
        <w:rPr>
          <w:rFonts w:ascii="Calibri" w:hAnsi="Calibri" w:cs="Arial"/>
          <w:sz w:val="22"/>
          <w:szCs w:val="22"/>
          <w:lang w:val="el-GR"/>
        </w:rPr>
        <w:t>β) έναν μηχανικό ΠΕ, ειδικότητας πολιτικού μηχανικού ή αρχιτέκτονα μηχανικού ή τοπογράφου μηχανικού ή χωροτάκτη-πολεοδόμου μηχανικού</w:t>
      </w:r>
      <w:r>
        <w:rPr>
          <w:rFonts w:ascii="Calibri" w:hAnsi="Calibri" w:cs="Arial"/>
          <w:i/>
          <w:sz w:val="22"/>
          <w:szCs w:val="22"/>
          <w:lang w:val="el-GR"/>
        </w:rPr>
        <w:t>, ή έναν μηχανικό ΤΕ, ειδικότητας πολιτικού μηχανικού δομικών έργων, ή μηχανικού ανακαίνισης και αποκατάστασης κτιρίων ή τοπογράφου μηχανικού, υπάλληλο Υπηρεσίας Δόμησης, με τον αναπληρωτή του,</w:t>
      </w:r>
    </w:p>
    <w:p w:rsidR="002E4ABA" w:rsidRDefault="002E4ABA" w:rsidP="002E4ABA">
      <w:pPr>
        <w:tabs>
          <w:tab w:val="left" w:pos="720"/>
        </w:tabs>
        <w:autoSpaceDE w:val="0"/>
        <w:autoSpaceDN w:val="0"/>
        <w:adjustRightInd w:val="0"/>
        <w:ind w:firstLine="284"/>
        <w:jc w:val="both"/>
        <w:rPr>
          <w:rFonts w:ascii="Calibri" w:hAnsi="Calibri" w:cs="Arial"/>
          <w:i/>
          <w:sz w:val="22"/>
          <w:szCs w:val="22"/>
          <w:lang w:val="el-GR"/>
        </w:rPr>
      </w:pPr>
      <w:r>
        <w:rPr>
          <w:rFonts w:ascii="Calibri" w:hAnsi="Calibri" w:cs="Arial"/>
          <w:i/>
          <w:sz w:val="22"/>
          <w:szCs w:val="22"/>
          <w:lang w:val="el-GR"/>
        </w:rPr>
        <w:t>….</w:t>
      </w:r>
    </w:p>
    <w:p w:rsidR="002E4ABA" w:rsidRDefault="002E4ABA" w:rsidP="002E4ABA">
      <w:pPr>
        <w:tabs>
          <w:tab w:val="left" w:pos="720"/>
        </w:tabs>
        <w:autoSpaceDE w:val="0"/>
        <w:autoSpaceDN w:val="0"/>
        <w:adjustRightInd w:val="0"/>
        <w:ind w:firstLine="284"/>
        <w:jc w:val="both"/>
        <w:rPr>
          <w:rFonts w:ascii="Calibri" w:hAnsi="Calibri" w:cs="Arial"/>
          <w:i/>
          <w:sz w:val="22"/>
          <w:szCs w:val="22"/>
          <w:lang w:val="el-GR"/>
        </w:rPr>
      </w:pPr>
      <w:r>
        <w:rPr>
          <w:rFonts w:ascii="Calibri" w:hAnsi="Calibri" w:cs="Arial"/>
          <w:i/>
          <w:sz w:val="22"/>
          <w:szCs w:val="22"/>
          <w:lang w:val="el-GR"/>
        </w:rPr>
        <w:t xml:space="preserve">η) έναν εκπρόσωπο της </w:t>
      </w:r>
      <w:r>
        <w:rPr>
          <w:rFonts w:ascii="Calibri" w:hAnsi="Calibri" w:cs="Tahoma"/>
          <w:color w:val="000000"/>
          <w:sz w:val="22"/>
          <w:szCs w:val="22"/>
          <w:lang w:val="el-GR"/>
        </w:rPr>
        <w:t>οικείας Περιφερειακής Ενότητας, κατά περίπτωση</w:t>
      </w:r>
    </w:p>
    <w:p w:rsidR="002E4ABA" w:rsidRDefault="002E4ABA" w:rsidP="002E4ABA">
      <w:pPr>
        <w:tabs>
          <w:tab w:val="left" w:pos="720"/>
        </w:tabs>
        <w:autoSpaceDE w:val="0"/>
        <w:autoSpaceDN w:val="0"/>
        <w:adjustRightInd w:val="0"/>
        <w:ind w:firstLine="284"/>
        <w:jc w:val="both"/>
        <w:rPr>
          <w:rFonts w:ascii="Calibri" w:hAnsi="Calibri" w:cs="Arial"/>
          <w:i/>
          <w:sz w:val="22"/>
          <w:szCs w:val="22"/>
          <w:lang w:val="el-GR"/>
        </w:rPr>
      </w:pPr>
      <w:r>
        <w:rPr>
          <w:rFonts w:ascii="Calibri" w:hAnsi="Calibri" w:cs="Arial"/>
          <w:i/>
          <w:sz w:val="22"/>
          <w:szCs w:val="22"/>
          <w:lang w:val="el-GR"/>
        </w:rPr>
        <w:t>θ)  έναν Πολιτικό Μηχανικό Δομικών Έργων ή Μηχανικό Ανακαίνισης και Αποκατάστασης Κτιρίων</w:t>
      </w:r>
      <w:r w:rsidR="004F4FC9">
        <w:rPr>
          <w:rFonts w:ascii="Calibri" w:hAnsi="Calibri" w:cs="Arial"/>
          <w:i/>
          <w:sz w:val="22"/>
          <w:szCs w:val="22"/>
          <w:lang w:val="el-GR"/>
        </w:rPr>
        <w:t xml:space="preserve"> ή Τοπογράφο Μηχανικό</w:t>
      </w:r>
      <w:r>
        <w:rPr>
          <w:rFonts w:ascii="Calibri" w:hAnsi="Calibri" w:cs="Arial"/>
          <w:i/>
          <w:sz w:val="22"/>
          <w:szCs w:val="22"/>
          <w:lang w:val="el-GR"/>
        </w:rPr>
        <w:t>, εκπρόσωπο της Ε.Ε.Τ.Ε.Μ, με τον αναπληρωτή του».</w:t>
      </w:r>
    </w:p>
    <w:p w:rsidR="002E4ABA" w:rsidRDefault="002E4ABA" w:rsidP="002E4ABA">
      <w:pPr>
        <w:pStyle w:val="a4"/>
        <w:tabs>
          <w:tab w:val="left" w:pos="720"/>
        </w:tabs>
        <w:autoSpaceDE w:val="0"/>
        <w:autoSpaceDN w:val="0"/>
        <w:adjustRightInd w:val="0"/>
        <w:ind w:left="0" w:firstLine="284"/>
        <w:jc w:val="both"/>
        <w:rPr>
          <w:rFonts w:ascii="Calibri" w:hAnsi="Calibri" w:cs="Arial"/>
          <w:i/>
          <w:sz w:val="22"/>
          <w:szCs w:val="22"/>
          <w:lang w:val="el-GR"/>
        </w:rPr>
      </w:pPr>
    </w:p>
    <w:p w:rsidR="002E4ABA" w:rsidRDefault="002E4ABA" w:rsidP="002E4ABA">
      <w:pPr>
        <w:pStyle w:val="a4"/>
        <w:tabs>
          <w:tab w:val="left" w:pos="720"/>
        </w:tabs>
        <w:autoSpaceDE w:val="0"/>
        <w:autoSpaceDN w:val="0"/>
        <w:adjustRightInd w:val="0"/>
        <w:ind w:left="0" w:firstLine="284"/>
        <w:jc w:val="both"/>
        <w:rPr>
          <w:rFonts w:ascii="Calibri" w:hAnsi="Calibri" w:cs="Arial"/>
          <w:i/>
          <w:sz w:val="22"/>
          <w:szCs w:val="22"/>
          <w:lang w:val="el-GR"/>
        </w:rPr>
      </w:pPr>
    </w:p>
    <w:p w:rsidR="0084324C" w:rsidRPr="0084324C" w:rsidRDefault="0084324C" w:rsidP="0084324C">
      <w:pPr>
        <w:pStyle w:val="a4"/>
        <w:tabs>
          <w:tab w:val="left" w:pos="720"/>
        </w:tabs>
        <w:autoSpaceDE w:val="0"/>
        <w:autoSpaceDN w:val="0"/>
        <w:adjustRightInd w:val="0"/>
        <w:ind w:left="0" w:firstLine="284"/>
        <w:jc w:val="center"/>
        <w:rPr>
          <w:rFonts w:ascii="Calibri" w:hAnsi="Calibri" w:cs="Arial"/>
          <w:b/>
          <w:lang w:val="el-GR"/>
        </w:rPr>
      </w:pPr>
      <w:r w:rsidRPr="0084324C">
        <w:rPr>
          <w:rFonts w:ascii="Calibri" w:hAnsi="Calibri" w:cs="Arial"/>
          <w:b/>
          <w:lang w:val="el-GR"/>
        </w:rPr>
        <w:t xml:space="preserve">Άρθρο 19 </w:t>
      </w:r>
      <w:r>
        <w:rPr>
          <w:rFonts w:ascii="Calibri" w:hAnsi="Calibri" w:cs="Arial"/>
          <w:b/>
          <w:lang w:val="el-GR"/>
        </w:rPr>
        <w:t>–</w:t>
      </w:r>
      <w:r w:rsidRPr="0084324C">
        <w:rPr>
          <w:rFonts w:ascii="Calibri" w:hAnsi="Calibri" w:cs="Arial"/>
          <w:b/>
          <w:lang w:val="el-GR"/>
        </w:rPr>
        <w:t xml:space="preserve"> </w:t>
      </w:r>
      <w:r>
        <w:rPr>
          <w:rFonts w:ascii="Calibri" w:hAnsi="Calibri" w:cs="Arial"/>
          <w:b/>
          <w:lang w:val="el-GR"/>
        </w:rPr>
        <w:t>Κεντρική Επιτροπή Προσβασιμότητα</w:t>
      </w:r>
      <w:r w:rsidR="00F527DB">
        <w:rPr>
          <w:rFonts w:ascii="Calibri" w:hAnsi="Calibri" w:cs="Arial"/>
          <w:b/>
          <w:lang w:val="el-GR"/>
        </w:rPr>
        <w:t>ς</w:t>
      </w:r>
    </w:p>
    <w:p w:rsidR="0084324C" w:rsidRDefault="0084324C" w:rsidP="002E4ABA">
      <w:pPr>
        <w:pStyle w:val="a4"/>
        <w:tabs>
          <w:tab w:val="left" w:pos="720"/>
        </w:tabs>
        <w:autoSpaceDE w:val="0"/>
        <w:autoSpaceDN w:val="0"/>
        <w:adjustRightInd w:val="0"/>
        <w:ind w:left="0" w:firstLine="284"/>
        <w:jc w:val="both"/>
        <w:rPr>
          <w:rFonts w:ascii="Calibri" w:hAnsi="Calibri" w:cs="Arial"/>
          <w:sz w:val="22"/>
          <w:szCs w:val="22"/>
          <w:lang w:val="el-GR"/>
        </w:rPr>
      </w:pPr>
      <w:r>
        <w:rPr>
          <w:rFonts w:ascii="Calibri" w:hAnsi="Calibri" w:cs="Arial"/>
          <w:sz w:val="22"/>
          <w:szCs w:val="22"/>
          <w:lang w:val="el-GR"/>
        </w:rPr>
        <w:t>«2. Η Κεντρική Επιτροπή Προσβασιμότητας είναι εννεαμελής και αποτελείται από:</w:t>
      </w:r>
    </w:p>
    <w:p w:rsidR="0084324C" w:rsidRDefault="0084324C" w:rsidP="002E4ABA">
      <w:pPr>
        <w:pStyle w:val="a4"/>
        <w:tabs>
          <w:tab w:val="left" w:pos="720"/>
        </w:tabs>
        <w:autoSpaceDE w:val="0"/>
        <w:autoSpaceDN w:val="0"/>
        <w:adjustRightInd w:val="0"/>
        <w:ind w:left="0" w:firstLine="284"/>
        <w:jc w:val="both"/>
        <w:rPr>
          <w:rFonts w:ascii="Calibri" w:hAnsi="Calibri" w:cs="Arial"/>
          <w:sz w:val="22"/>
          <w:szCs w:val="22"/>
          <w:lang w:val="el-GR"/>
        </w:rPr>
      </w:pPr>
      <w:r>
        <w:rPr>
          <w:rFonts w:ascii="Calibri" w:hAnsi="Calibri" w:cs="Arial"/>
          <w:sz w:val="22"/>
          <w:szCs w:val="22"/>
          <w:lang w:val="el-GR"/>
        </w:rPr>
        <w:t xml:space="preserve">α) </w:t>
      </w:r>
      <w:r w:rsidRPr="0084324C">
        <w:rPr>
          <w:rFonts w:ascii="Calibri" w:hAnsi="Calibri" w:cs="Arial"/>
          <w:i/>
          <w:sz w:val="22"/>
          <w:szCs w:val="22"/>
          <w:lang w:val="el-GR"/>
        </w:rPr>
        <w:t>Τρία (3) μέλη που προέρχονται από το Υπουργείο Περιβάλλοντος και Ενέργειας</w:t>
      </w:r>
      <w:r>
        <w:rPr>
          <w:rFonts w:ascii="Calibri" w:hAnsi="Calibri" w:cs="Arial"/>
          <w:sz w:val="22"/>
          <w:szCs w:val="22"/>
          <w:lang w:val="el-GR"/>
        </w:rPr>
        <w:t>,</w:t>
      </w:r>
    </w:p>
    <w:p w:rsidR="0084324C" w:rsidRDefault="0084324C" w:rsidP="002E4ABA">
      <w:pPr>
        <w:pStyle w:val="a4"/>
        <w:tabs>
          <w:tab w:val="left" w:pos="720"/>
        </w:tabs>
        <w:autoSpaceDE w:val="0"/>
        <w:autoSpaceDN w:val="0"/>
        <w:adjustRightInd w:val="0"/>
        <w:ind w:left="0" w:firstLine="284"/>
        <w:jc w:val="both"/>
        <w:rPr>
          <w:rFonts w:ascii="Calibri" w:hAnsi="Calibri" w:cs="Arial"/>
          <w:sz w:val="22"/>
          <w:szCs w:val="22"/>
          <w:lang w:val="el-GR"/>
        </w:rPr>
      </w:pPr>
      <w:r>
        <w:rPr>
          <w:rFonts w:ascii="Calibri" w:hAnsi="Calibri" w:cs="Arial"/>
          <w:sz w:val="22"/>
          <w:szCs w:val="22"/>
          <w:lang w:val="el-GR"/>
        </w:rPr>
        <w:t>...</w:t>
      </w:r>
    </w:p>
    <w:p w:rsidR="00FC6E9A" w:rsidRPr="00FC6E9A" w:rsidRDefault="00FC6E9A" w:rsidP="002E4ABA">
      <w:pPr>
        <w:pStyle w:val="a4"/>
        <w:tabs>
          <w:tab w:val="left" w:pos="720"/>
        </w:tabs>
        <w:autoSpaceDE w:val="0"/>
        <w:autoSpaceDN w:val="0"/>
        <w:adjustRightInd w:val="0"/>
        <w:ind w:left="0" w:firstLine="284"/>
        <w:jc w:val="both"/>
        <w:rPr>
          <w:rFonts w:ascii="Calibri" w:hAnsi="Calibri" w:cs="Arial"/>
          <w:i/>
          <w:sz w:val="22"/>
          <w:szCs w:val="22"/>
          <w:lang w:val="el-GR"/>
        </w:rPr>
      </w:pPr>
      <w:r w:rsidRPr="00FC6E9A">
        <w:rPr>
          <w:rFonts w:ascii="Calibri" w:hAnsi="Calibri" w:cs="Arial"/>
          <w:i/>
          <w:sz w:val="22"/>
          <w:szCs w:val="22"/>
          <w:lang w:val="el-GR"/>
        </w:rPr>
        <w:t>στ) έναν πολιτικό μηχανικό ή πολιτικό μηχανικό δομικών έργων με εξειδίκευση σε θέματα Οικοδομικού και Κτιριοδομικού Κανονισμού και Προσβασιμότητας.</w:t>
      </w:r>
    </w:p>
    <w:p w:rsidR="0084324C" w:rsidRPr="0084324C" w:rsidRDefault="0084324C" w:rsidP="002E4ABA">
      <w:pPr>
        <w:pStyle w:val="a4"/>
        <w:tabs>
          <w:tab w:val="left" w:pos="720"/>
        </w:tabs>
        <w:autoSpaceDE w:val="0"/>
        <w:autoSpaceDN w:val="0"/>
        <w:adjustRightInd w:val="0"/>
        <w:ind w:left="0" w:firstLine="284"/>
        <w:jc w:val="both"/>
        <w:rPr>
          <w:rFonts w:ascii="Calibri" w:hAnsi="Calibri" w:cs="Arial"/>
          <w:sz w:val="22"/>
          <w:szCs w:val="22"/>
          <w:lang w:val="el-GR"/>
        </w:rPr>
      </w:pPr>
      <w:r>
        <w:rPr>
          <w:rFonts w:ascii="Calibri" w:hAnsi="Calibri" w:cs="Arial"/>
          <w:sz w:val="22"/>
          <w:szCs w:val="22"/>
          <w:lang w:val="el-GR"/>
        </w:rPr>
        <w:t>ζ)</w:t>
      </w:r>
      <w:r w:rsidRPr="0084324C">
        <w:rPr>
          <w:rFonts w:ascii="Calibri" w:hAnsi="Calibri" w:cs="Arial"/>
          <w:i/>
          <w:sz w:val="22"/>
          <w:szCs w:val="22"/>
          <w:lang w:val="el-GR"/>
        </w:rPr>
        <w:t xml:space="preserve"> </w:t>
      </w:r>
      <w:r>
        <w:rPr>
          <w:rFonts w:ascii="Calibri" w:hAnsi="Calibri" w:cs="Arial"/>
          <w:i/>
          <w:sz w:val="22"/>
          <w:szCs w:val="22"/>
          <w:lang w:val="el-GR"/>
        </w:rPr>
        <w:t>έναν Μηχανικό Ανακαίνισης και Αποκατάστασης Κτιρίων, εκπρόσωπο της Ε.Ε.Τ.Ε.Μ, με τον αναπληρωτή του</w:t>
      </w:r>
    </w:p>
    <w:p w:rsidR="0084324C" w:rsidRDefault="0084324C" w:rsidP="002E4ABA">
      <w:pPr>
        <w:pStyle w:val="a4"/>
        <w:tabs>
          <w:tab w:val="left" w:pos="720"/>
        </w:tabs>
        <w:autoSpaceDE w:val="0"/>
        <w:autoSpaceDN w:val="0"/>
        <w:adjustRightInd w:val="0"/>
        <w:ind w:left="0" w:firstLine="284"/>
        <w:jc w:val="both"/>
        <w:rPr>
          <w:rFonts w:ascii="Calibri" w:hAnsi="Calibri" w:cs="Arial"/>
          <w:i/>
          <w:sz w:val="22"/>
          <w:szCs w:val="22"/>
          <w:lang w:val="el-GR"/>
        </w:rPr>
      </w:pPr>
    </w:p>
    <w:p w:rsidR="0084324C" w:rsidRDefault="0084324C" w:rsidP="002E4ABA">
      <w:pPr>
        <w:pStyle w:val="a4"/>
        <w:tabs>
          <w:tab w:val="left" w:pos="720"/>
        </w:tabs>
        <w:autoSpaceDE w:val="0"/>
        <w:autoSpaceDN w:val="0"/>
        <w:adjustRightInd w:val="0"/>
        <w:ind w:left="0" w:firstLine="284"/>
        <w:jc w:val="both"/>
        <w:rPr>
          <w:rFonts w:ascii="Calibri" w:hAnsi="Calibri" w:cs="Arial"/>
          <w:i/>
          <w:sz w:val="22"/>
          <w:szCs w:val="22"/>
          <w:lang w:val="el-GR"/>
        </w:rPr>
      </w:pPr>
    </w:p>
    <w:p w:rsidR="002E4ABA" w:rsidRDefault="002E4ABA" w:rsidP="002E4ABA">
      <w:pPr>
        <w:pStyle w:val="a4"/>
        <w:tabs>
          <w:tab w:val="left" w:pos="720"/>
        </w:tabs>
        <w:autoSpaceDE w:val="0"/>
        <w:autoSpaceDN w:val="0"/>
        <w:adjustRightInd w:val="0"/>
        <w:ind w:left="0" w:firstLine="284"/>
        <w:jc w:val="center"/>
        <w:rPr>
          <w:rFonts w:ascii="Calibri" w:hAnsi="Calibri" w:cs="Arial"/>
          <w:b/>
          <w:lang w:val="el-GR"/>
        </w:rPr>
      </w:pPr>
      <w:r>
        <w:rPr>
          <w:rFonts w:ascii="Calibri" w:hAnsi="Calibri" w:cs="Arial"/>
          <w:b/>
          <w:lang w:val="el-GR"/>
        </w:rPr>
        <w:t>Άρθρο 20 – Συγκρότηση Συμβουλίων Πολεοδομικών Θεμάτων και Αμφισβητήσεων (ΣΥ.ΠΟ.Θ.Α.)</w:t>
      </w:r>
    </w:p>
    <w:p w:rsidR="002E4ABA" w:rsidRDefault="002E4ABA" w:rsidP="002E4ABA">
      <w:pPr>
        <w:tabs>
          <w:tab w:val="left" w:pos="720"/>
        </w:tabs>
        <w:suppressAutoHyphens/>
        <w:ind w:firstLine="284"/>
        <w:jc w:val="both"/>
        <w:rPr>
          <w:rFonts w:ascii="Calibri" w:hAnsi="Calibri" w:cs="Tahoma"/>
          <w:color w:val="000000"/>
          <w:sz w:val="22"/>
          <w:szCs w:val="22"/>
          <w:u w:val="single"/>
          <w:lang w:val="el-GR"/>
        </w:rPr>
      </w:pPr>
      <w:r>
        <w:rPr>
          <w:rFonts w:ascii="Calibri" w:hAnsi="Calibri" w:cs="Arial"/>
          <w:sz w:val="22"/>
          <w:szCs w:val="22"/>
          <w:lang w:val="el-GR"/>
        </w:rPr>
        <w:t xml:space="preserve">Η Ε.Ε.Τ.Ε.Μ συμμετείχε με εκπρόσωπο της τόσο στα ΣΧΟΠ όσο και στα ΣΧΟΠΑΔ, εντούτοις με το Ν.4030/11 αποκλείστηκε </w:t>
      </w:r>
      <w:r>
        <w:rPr>
          <w:rFonts w:ascii="Calibri" w:hAnsi="Calibri" w:cs="Arial"/>
          <w:sz w:val="22"/>
          <w:szCs w:val="22"/>
          <w:u w:val="single"/>
          <w:lang w:val="el-GR"/>
        </w:rPr>
        <w:t>αδικαιολόγητα</w:t>
      </w:r>
      <w:r>
        <w:rPr>
          <w:rFonts w:ascii="Calibri" w:hAnsi="Calibri" w:cs="Arial"/>
          <w:sz w:val="22"/>
          <w:szCs w:val="22"/>
          <w:lang w:val="el-GR"/>
        </w:rPr>
        <w:t xml:space="preserve"> απ</w:t>
      </w:r>
      <w:r>
        <w:rPr>
          <w:rFonts w:ascii="Calibri" w:hAnsi="Calibri" w:cs="Tahoma"/>
          <w:color w:val="000000"/>
          <w:sz w:val="22"/>
          <w:szCs w:val="22"/>
          <w:lang w:val="el-GR"/>
        </w:rPr>
        <w:t xml:space="preserve">ό τα Συμβούλια Πολεοδομικών Θεμάτων και Αμφισβητήσεων (ΣΥΠΟΘΑ) τα οποία αντικατέστησαν τα ΣΧΟΠΑΔ και έχουν </w:t>
      </w:r>
      <w:r>
        <w:rPr>
          <w:rFonts w:ascii="Calibri" w:hAnsi="Calibri" w:cs="Tahoma"/>
          <w:color w:val="000000"/>
          <w:sz w:val="22"/>
          <w:szCs w:val="22"/>
          <w:u w:val="single"/>
          <w:lang w:val="el-GR"/>
        </w:rPr>
        <w:t>παρεμφερείς αρμοδιότητες!</w:t>
      </w:r>
    </w:p>
    <w:p w:rsidR="002E4ABA" w:rsidRDefault="002E4ABA" w:rsidP="002E4ABA">
      <w:pPr>
        <w:tabs>
          <w:tab w:val="left" w:pos="720"/>
        </w:tabs>
        <w:suppressAutoHyphens/>
        <w:ind w:firstLine="284"/>
        <w:jc w:val="both"/>
        <w:rPr>
          <w:rFonts w:ascii="Calibri" w:hAnsi="Calibri" w:cs="Tahoma"/>
          <w:color w:val="000000"/>
          <w:sz w:val="22"/>
          <w:szCs w:val="22"/>
          <w:lang w:val="el-GR"/>
        </w:rPr>
      </w:pPr>
      <w:r>
        <w:rPr>
          <w:rFonts w:ascii="Calibri" w:hAnsi="Calibri" w:cs="Tahoma"/>
          <w:color w:val="000000"/>
          <w:sz w:val="22"/>
          <w:szCs w:val="22"/>
          <w:lang w:val="el-GR"/>
        </w:rPr>
        <w:t xml:space="preserve">Επομένως η Ε.Ε.Τ.Ε.Μ θα πρέπει να συμμετέχει με εκπρόσωπο της στα ΣΥΠΟΘΑ των Περιφερειακών Ενοτήτων, καθώς αυτά εξετάζουν </w:t>
      </w:r>
      <w:r>
        <w:rPr>
          <w:rFonts w:ascii="Calibri" w:hAnsi="Calibri" w:cs="Arial"/>
          <w:sz w:val="22"/>
          <w:szCs w:val="22"/>
          <w:lang w:val="el-GR"/>
        </w:rPr>
        <w:t>και υποθέσεις Πτυχιούχων Μηχανικών Τ.Ε – μελών της Ε.Ε.Τ.Ε.Μ</w:t>
      </w:r>
      <w:r>
        <w:rPr>
          <w:rFonts w:ascii="Calibri" w:hAnsi="Calibri" w:cs="Tahoma"/>
          <w:color w:val="000000"/>
          <w:sz w:val="22"/>
          <w:szCs w:val="22"/>
          <w:lang w:val="el-GR"/>
        </w:rPr>
        <w:t>.</w:t>
      </w:r>
    </w:p>
    <w:p w:rsidR="002E4ABA" w:rsidRDefault="002E4ABA" w:rsidP="002E4ABA">
      <w:pPr>
        <w:tabs>
          <w:tab w:val="left" w:pos="720"/>
        </w:tabs>
        <w:suppressAutoHyphens/>
        <w:ind w:firstLine="284"/>
        <w:jc w:val="both"/>
        <w:rPr>
          <w:rFonts w:ascii="Calibri" w:hAnsi="Calibri" w:cs="Tahoma"/>
          <w:color w:val="000000"/>
          <w:sz w:val="22"/>
          <w:szCs w:val="22"/>
          <w:lang w:val="el-GR"/>
        </w:rPr>
      </w:pPr>
      <w:r>
        <w:rPr>
          <w:rFonts w:ascii="Calibri" w:hAnsi="Calibri" w:cs="Tahoma"/>
          <w:color w:val="000000"/>
          <w:sz w:val="22"/>
          <w:szCs w:val="22"/>
          <w:lang w:val="el-GR"/>
        </w:rPr>
        <w:lastRenderedPageBreak/>
        <w:t>Επίσης θεωρούμε ότι είναι αναγκαία και η συμμετοχή εκπροσώπου της οικείας Περιφερειακής Ενότητας.</w:t>
      </w:r>
    </w:p>
    <w:p w:rsidR="002E4ABA" w:rsidRDefault="002E4ABA" w:rsidP="002E4ABA">
      <w:pPr>
        <w:tabs>
          <w:tab w:val="left" w:pos="720"/>
        </w:tabs>
        <w:suppressAutoHyphens/>
        <w:ind w:firstLine="284"/>
        <w:jc w:val="both"/>
        <w:rPr>
          <w:rFonts w:ascii="Calibri" w:hAnsi="Calibri" w:cs="Tahoma"/>
          <w:color w:val="000000"/>
          <w:sz w:val="22"/>
          <w:szCs w:val="22"/>
          <w:lang w:val="el-GR"/>
        </w:rPr>
      </w:pPr>
    </w:p>
    <w:p w:rsidR="002E4ABA" w:rsidRDefault="002E4ABA" w:rsidP="002E4ABA">
      <w:pPr>
        <w:tabs>
          <w:tab w:val="left" w:pos="720"/>
        </w:tabs>
        <w:ind w:firstLine="284"/>
        <w:jc w:val="both"/>
        <w:rPr>
          <w:rFonts w:ascii="Calibri" w:hAnsi="Calibri" w:cs="Arial"/>
          <w:sz w:val="22"/>
          <w:szCs w:val="22"/>
          <w:lang w:val="el-GR"/>
        </w:rPr>
      </w:pPr>
      <w:r>
        <w:rPr>
          <w:rFonts w:ascii="Calibri" w:hAnsi="Calibri" w:cs="Arial"/>
          <w:sz w:val="22"/>
          <w:szCs w:val="22"/>
          <w:lang w:val="el-GR"/>
        </w:rPr>
        <w:t>Για το λόγο αυτό προτείνουμε την τροποποίηση του άρθρου 20 ως εξής:</w:t>
      </w:r>
    </w:p>
    <w:p w:rsidR="002E4ABA" w:rsidRDefault="002E4ABA" w:rsidP="002E4ABA">
      <w:pPr>
        <w:tabs>
          <w:tab w:val="left" w:pos="720"/>
        </w:tabs>
        <w:ind w:firstLine="284"/>
        <w:jc w:val="both"/>
        <w:rPr>
          <w:rFonts w:ascii="Calibri" w:hAnsi="Calibri" w:cs="Arial"/>
          <w:sz w:val="22"/>
          <w:szCs w:val="22"/>
          <w:lang w:val="el-GR"/>
        </w:rPr>
      </w:pPr>
    </w:p>
    <w:p w:rsidR="002E4ABA" w:rsidRDefault="002E4ABA" w:rsidP="002E4ABA">
      <w:pPr>
        <w:tabs>
          <w:tab w:val="left" w:pos="720"/>
        </w:tabs>
        <w:autoSpaceDE w:val="0"/>
        <w:autoSpaceDN w:val="0"/>
        <w:adjustRightInd w:val="0"/>
        <w:ind w:firstLine="284"/>
        <w:jc w:val="both"/>
        <w:rPr>
          <w:rFonts w:ascii="Calibri" w:hAnsi="Calibri" w:cs="GrHelvetica*1"/>
          <w:i/>
          <w:sz w:val="22"/>
          <w:szCs w:val="22"/>
          <w:lang w:val="el-GR" w:eastAsia="el-GR"/>
        </w:rPr>
      </w:pPr>
      <w:r>
        <w:rPr>
          <w:rFonts w:ascii="Calibri" w:hAnsi="Calibri" w:cs="Arial"/>
          <w:sz w:val="22"/>
          <w:szCs w:val="22"/>
          <w:lang w:val="el-GR"/>
        </w:rPr>
        <w:t xml:space="preserve">«2. </w:t>
      </w:r>
      <w:r>
        <w:rPr>
          <w:rFonts w:ascii="Calibri" w:hAnsi="Calibri" w:cs="GrHelvetica*1"/>
          <w:i/>
          <w:sz w:val="22"/>
          <w:szCs w:val="22"/>
          <w:lang w:val="el-GR" w:eastAsia="el-GR"/>
        </w:rPr>
        <w:t xml:space="preserve">Το </w:t>
      </w:r>
      <w:r>
        <w:rPr>
          <w:rFonts w:ascii="Calibri" w:hAnsi="Calibri" w:cs="Arial"/>
          <w:sz w:val="22"/>
          <w:szCs w:val="22"/>
          <w:lang w:val="el-GR"/>
        </w:rPr>
        <w:t xml:space="preserve">ΣΥ.ΠΟ.Θ.Α. </w:t>
      </w:r>
      <w:r>
        <w:rPr>
          <w:rFonts w:ascii="Calibri" w:hAnsi="Calibri" w:cs="GrHelvetica*1"/>
          <w:i/>
          <w:sz w:val="22"/>
          <w:szCs w:val="22"/>
          <w:lang w:val="el-GR" w:eastAsia="el-GR"/>
        </w:rPr>
        <w:t>είναι επταμελές και αποτελείται από:</w:t>
      </w:r>
    </w:p>
    <w:p w:rsidR="002E4ABA" w:rsidRDefault="002E4ABA" w:rsidP="002E4ABA">
      <w:pPr>
        <w:tabs>
          <w:tab w:val="left" w:pos="720"/>
        </w:tabs>
        <w:autoSpaceDE w:val="0"/>
        <w:autoSpaceDN w:val="0"/>
        <w:adjustRightInd w:val="0"/>
        <w:ind w:firstLine="284"/>
        <w:rPr>
          <w:rFonts w:ascii="Calibri" w:hAnsi="Calibri" w:cs="GrHelvetica*1"/>
          <w:i/>
          <w:sz w:val="22"/>
          <w:szCs w:val="22"/>
          <w:lang w:val="el-GR" w:eastAsia="el-GR"/>
        </w:rPr>
      </w:pPr>
      <w:r>
        <w:rPr>
          <w:rFonts w:ascii="Calibri" w:hAnsi="Calibri" w:cs="GrHelvetica*1"/>
          <w:i/>
          <w:sz w:val="22"/>
          <w:szCs w:val="22"/>
          <w:lang w:val="el-GR" w:eastAsia="el-GR"/>
        </w:rPr>
        <w:t>...</w:t>
      </w:r>
    </w:p>
    <w:p w:rsidR="002E4ABA" w:rsidRDefault="002E4ABA" w:rsidP="00381F9A">
      <w:pPr>
        <w:tabs>
          <w:tab w:val="left" w:pos="720"/>
        </w:tabs>
        <w:autoSpaceDE w:val="0"/>
        <w:autoSpaceDN w:val="0"/>
        <w:adjustRightInd w:val="0"/>
        <w:ind w:firstLine="284"/>
        <w:jc w:val="both"/>
        <w:rPr>
          <w:rFonts w:ascii="Calibri" w:hAnsi="Calibri" w:cs="GrHelvetica*1"/>
          <w:i/>
          <w:sz w:val="22"/>
          <w:szCs w:val="22"/>
          <w:lang w:val="el-GR" w:eastAsia="el-GR"/>
        </w:rPr>
      </w:pPr>
      <w:r>
        <w:rPr>
          <w:rFonts w:ascii="Calibri" w:hAnsi="Calibri" w:cs="GrHelvetica*1"/>
          <w:i/>
          <w:sz w:val="22"/>
          <w:szCs w:val="22"/>
          <w:lang w:val="el-GR" w:eastAsia="el-GR"/>
        </w:rPr>
        <w:t xml:space="preserve">στ. </w:t>
      </w:r>
      <w:r w:rsidR="00381F9A">
        <w:rPr>
          <w:rFonts w:ascii="Calibri" w:hAnsi="Calibri" w:cs="GrHelvetica*1"/>
          <w:i/>
          <w:sz w:val="22"/>
          <w:szCs w:val="22"/>
          <w:lang w:val="el-GR" w:eastAsia="el-GR"/>
        </w:rPr>
        <w:t>ένα μ</w:t>
      </w:r>
      <w:r>
        <w:rPr>
          <w:rFonts w:ascii="Calibri" w:hAnsi="Calibri" w:cs="GrHelvetica*1"/>
          <w:i/>
          <w:sz w:val="22"/>
          <w:szCs w:val="22"/>
          <w:lang w:val="el-GR" w:eastAsia="el-GR"/>
        </w:rPr>
        <w:t xml:space="preserve">ηχανικό, εκπρόσωπο της ΕΕΤΕΜ, με </w:t>
      </w:r>
      <w:r w:rsidR="00381F9A">
        <w:rPr>
          <w:rFonts w:ascii="Calibri" w:hAnsi="Calibri" w:cs="GrHelvetica*1"/>
          <w:i/>
          <w:sz w:val="22"/>
          <w:szCs w:val="22"/>
          <w:lang w:val="el-GR" w:eastAsia="el-GR"/>
        </w:rPr>
        <w:t xml:space="preserve">δεκαετή </w:t>
      </w:r>
      <w:r>
        <w:rPr>
          <w:rFonts w:ascii="Calibri" w:hAnsi="Calibri" w:cs="GrHelvetica*1"/>
          <w:i/>
          <w:sz w:val="22"/>
          <w:szCs w:val="22"/>
          <w:lang w:val="el-GR" w:eastAsia="el-GR"/>
        </w:rPr>
        <w:t>εμπειρία σε θέματα χωροταξίας και πολ</w:t>
      </w:r>
      <w:r w:rsidR="00506039">
        <w:rPr>
          <w:rFonts w:ascii="Calibri" w:hAnsi="Calibri" w:cs="GrHelvetica*1"/>
          <w:i/>
          <w:sz w:val="22"/>
          <w:szCs w:val="22"/>
          <w:lang w:val="el-GR" w:eastAsia="el-GR"/>
        </w:rPr>
        <w:t>εοδομίας, με τον αναπληρωτή του, ειδικότητας πολιτικού μηχανικού δομικών έργων ή μηχανικού ανακαίνισης και αποκατάστασης κτιρίων ή τοπογράφου μηχανικού</w:t>
      </w:r>
      <w:r w:rsidR="008F036A">
        <w:rPr>
          <w:rFonts w:ascii="Calibri" w:hAnsi="Calibri" w:cs="GrHelvetica*1"/>
          <w:i/>
          <w:sz w:val="22"/>
          <w:szCs w:val="22"/>
          <w:lang w:val="el-GR" w:eastAsia="el-GR"/>
        </w:rPr>
        <w:t xml:space="preserve"> ως μέλος</w:t>
      </w:r>
      <w:r w:rsidR="00506039">
        <w:rPr>
          <w:rFonts w:ascii="Calibri" w:hAnsi="Calibri" w:cs="GrHelvetica*1"/>
          <w:i/>
          <w:sz w:val="22"/>
          <w:szCs w:val="22"/>
          <w:lang w:val="el-GR" w:eastAsia="el-GR"/>
        </w:rPr>
        <w:t>.</w:t>
      </w:r>
    </w:p>
    <w:p w:rsidR="002E4ABA" w:rsidRDefault="002E4ABA" w:rsidP="00381F9A">
      <w:pPr>
        <w:tabs>
          <w:tab w:val="left" w:pos="720"/>
        </w:tabs>
        <w:autoSpaceDE w:val="0"/>
        <w:autoSpaceDN w:val="0"/>
        <w:adjustRightInd w:val="0"/>
        <w:ind w:firstLine="284"/>
        <w:jc w:val="both"/>
        <w:rPr>
          <w:rFonts w:ascii="Calibri" w:hAnsi="Calibri" w:cs="GrHelvetica*1"/>
          <w:i/>
          <w:sz w:val="22"/>
          <w:szCs w:val="22"/>
          <w:lang w:val="el-GR" w:eastAsia="el-GR"/>
        </w:rPr>
      </w:pPr>
      <w:r>
        <w:rPr>
          <w:rFonts w:ascii="Calibri" w:hAnsi="Calibri" w:cs="GrHelvetica*1"/>
          <w:i/>
          <w:sz w:val="22"/>
          <w:szCs w:val="22"/>
          <w:lang w:val="el-GR" w:eastAsia="el-GR"/>
        </w:rPr>
        <w:t>ζ. εκπρόσωπο της οικείας Περιφερειακής Ενότητας, με τον αναπληρωτή του</w:t>
      </w:r>
      <w:r w:rsidR="008F036A" w:rsidRPr="008F036A">
        <w:rPr>
          <w:rFonts w:ascii="Calibri" w:hAnsi="Calibri" w:cs="GrHelvetica*1"/>
          <w:i/>
          <w:sz w:val="22"/>
          <w:szCs w:val="22"/>
          <w:lang w:val="el-GR" w:eastAsia="el-GR"/>
        </w:rPr>
        <w:t xml:space="preserve"> </w:t>
      </w:r>
      <w:r w:rsidR="008F036A">
        <w:rPr>
          <w:rFonts w:ascii="Calibri" w:hAnsi="Calibri" w:cs="GrHelvetica*1"/>
          <w:i/>
          <w:sz w:val="22"/>
          <w:szCs w:val="22"/>
          <w:lang w:val="el-GR" w:eastAsia="el-GR"/>
        </w:rPr>
        <w:t>ως μέλος</w:t>
      </w:r>
      <w:r>
        <w:rPr>
          <w:rFonts w:ascii="Calibri" w:hAnsi="Calibri" w:cs="GrHelvetica*1"/>
          <w:i/>
          <w:sz w:val="22"/>
          <w:szCs w:val="22"/>
          <w:lang w:val="el-GR" w:eastAsia="el-GR"/>
        </w:rPr>
        <w:t xml:space="preserve">. </w:t>
      </w:r>
    </w:p>
    <w:p w:rsidR="002E4ABA" w:rsidRDefault="002E4ABA" w:rsidP="00381F9A">
      <w:pPr>
        <w:tabs>
          <w:tab w:val="left" w:pos="720"/>
        </w:tabs>
        <w:autoSpaceDE w:val="0"/>
        <w:autoSpaceDN w:val="0"/>
        <w:adjustRightInd w:val="0"/>
        <w:ind w:firstLine="284"/>
        <w:jc w:val="both"/>
        <w:rPr>
          <w:rFonts w:ascii="Calibri" w:hAnsi="Calibri" w:cs="GrHelvetica*1"/>
          <w:sz w:val="22"/>
          <w:szCs w:val="22"/>
          <w:lang w:val="el-GR" w:eastAsia="el-GR"/>
        </w:rPr>
      </w:pPr>
      <w:r>
        <w:rPr>
          <w:rFonts w:ascii="Calibri" w:hAnsi="Calibri" w:cs="GrHelvetica*1"/>
          <w:i/>
          <w:sz w:val="22"/>
          <w:szCs w:val="22"/>
          <w:lang w:val="el-GR" w:eastAsia="el-GR"/>
        </w:rPr>
        <w:t xml:space="preserve">3. Η θητεία των μελών είναι διετής, πλην των μελών των περιπτώσεων δ’, ε’, στ’ και ζ’, οπότε και η θητεία τους είναι </w:t>
      </w:r>
      <w:r w:rsidR="00743F70">
        <w:rPr>
          <w:rFonts w:ascii="Calibri" w:hAnsi="Calibri" w:cs="GrHelvetica*1"/>
          <w:i/>
          <w:sz w:val="22"/>
          <w:szCs w:val="22"/>
          <w:lang w:val="el-GR" w:eastAsia="el-GR"/>
        </w:rPr>
        <w:t>ετήσια</w:t>
      </w:r>
      <w:r>
        <w:rPr>
          <w:rFonts w:ascii="Calibri" w:hAnsi="Calibri" w:cs="GrHelvetica*1"/>
          <w:i/>
          <w:sz w:val="22"/>
          <w:szCs w:val="22"/>
          <w:lang w:val="el-GR" w:eastAsia="el-GR"/>
        </w:rPr>
        <w:t>.</w:t>
      </w:r>
      <w:r w:rsidR="00DE2214">
        <w:rPr>
          <w:rFonts w:ascii="Calibri" w:hAnsi="Calibri" w:cs="GrHelvetica*1"/>
          <w:i/>
          <w:sz w:val="22"/>
          <w:szCs w:val="22"/>
          <w:lang w:val="el-GR" w:eastAsia="el-GR"/>
        </w:rPr>
        <w:t xml:space="preserve"> Μετά τη λήξη της θητείας των περιπτώσεων δ’, ε’, στ’ και ζ’ </w:t>
      </w:r>
      <w:r w:rsidR="007D2A0D">
        <w:rPr>
          <w:rFonts w:ascii="Calibri" w:hAnsi="Calibri" w:cs="GrHelvetica*1"/>
          <w:i/>
          <w:sz w:val="22"/>
          <w:szCs w:val="22"/>
          <w:lang w:val="el-GR" w:eastAsia="el-GR"/>
        </w:rPr>
        <w:t>δεν επιτρέπεται ο ορισμός των ίδιων προσώπων ως μελών του ιδίου ΣΥΠΟΘΑ, εκτός αν παρεμβληθεί διάστημα μεγαλύτερο των τεσσάρων ετών.</w:t>
      </w:r>
      <w:r>
        <w:rPr>
          <w:rFonts w:ascii="Calibri" w:hAnsi="Calibri" w:cs="GrHelvetica*1"/>
          <w:sz w:val="22"/>
          <w:szCs w:val="22"/>
          <w:lang w:val="el-GR" w:eastAsia="el-GR"/>
        </w:rPr>
        <w:t>»</w:t>
      </w:r>
    </w:p>
    <w:p w:rsidR="002E4ABA" w:rsidRDefault="002E4ABA" w:rsidP="00381F9A">
      <w:pPr>
        <w:pStyle w:val="a4"/>
        <w:tabs>
          <w:tab w:val="left" w:pos="720"/>
        </w:tabs>
        <w:autoSpaceDE w:val="0"/>
        <w:autoSpaceDN w:val="0"/>
        <w:adjustRightInd w:val="0"/>
        <w:ind w:left="0" w:firstLine="284"/>
        <w:jc w:val="both"/>
        <w:rPr>
          <w:rFonts w:ascii="Calibri" w:hAnsi="Calibri" w:cs="Arial"/>
          <w:sz w:val="22"/>
          <w:szCs w:val="22"/>
          <w:lang w:val="el-GR"/>
        </w:rPr>
      </w:pPr>
    </w:p>
    <w:p w:rsidR="002E4ABA" w:rsidRDefault="002E4ABA" w:rsidP="00381F9A">
      <w:pPr>
        <w:pStyle w:val="a4"/>
        <w:tabs>
          <w:tab w:val="left" w:pos="720"/>
        </w:tabs>
        <w:autoSpaceDE w:val="0"/>
        <w:autoSpaceDN w:val="0"/>
        <w:adjustRightInd w:val="0"/>
        <w:ind w:left="0" w:firstLine="284"/>
        <w:jc w:val="both"/>
        <w:rPr>
          <w:rFonts w:ascii="Calibri" w:hAnsi="Calibri" w:cs="Arial"/>
          <w:sz w:val="22"/>
          <w:szCs w:val="22"/>
          <w:lang w:val="el-GR"/>
        </w:rPr>
      </w:pPr>
    </w:p>
    <w:p w:rsidR="002E4ABA" w:rsidRDefault="002E4ABA" w:rsidP="002E4ABA">
      <w:pPr>
        <w:pStyle w:val="a4"/>
        <w:tabs>
          <w:tab w:val="left" w:pos="720"/>
        </w:tabs>
        <w:autoSpaceDE w:val="0"/>
        <w:autoSpaceDN w:val="0"/>
        <w:adjustRightInd w:val="0"/>
        <w:ind w:left="0" w:firstLine="284"/>
        <w:jc w:val="center"/>
        <w:rPr>
          <w:rFonts w:ascii="Calibri" w:hAnsi="Calibri" w:cs="Arial"/>
          <w:b/>
          <w:lang w:val="el-GR"/>
        </w:rPr>
      </w:pPr>
      <w:r>
        <w:rPr>
          <w:rFonts w:ascii="Calibri" w:hAnsi="Calibri" w:cs="Arial"/>
          <w:b/>
          <w:lang w:val="el-GR"/>
        </w:rPr>
        <w:t>Άρθρο 22 – Συγκρότηση Περιφερειακών Συμβουλίων Πολεοδομικών Θεμάτων και Αμφισβητήσεων (ΠΕ.ΣΥ.ΠΟ.Θ.Α.)</w:t>
      </w:r>
    </w:p>
    <w:p w:rsidR="002E4ABA" w:rsidRDefault="002E4ABA" w:rsidP="002E4ABA">
      <w:pPr>
        <w:pStyle w:val="a4"/>
        <w:tabs>
          <w:tab w:val="left" w:pos="720"/>
        </w:tabs>
        <w:autoSpaceDE w:val="0"/>
        <w:autoSpaceDN w:val="0"/>
        <w:adjustRightInd w:val="0"/>
        <w:ind w:left="0" w:firstLine="284"/>
        <w:jc w:val="both"/>
        <w:rPr>
          <w:rFonts w:ascii="Calibri" w:hAnsi="Calibri" w:cs="Arial"/>
          <w:sz w:val="22"/>
          <w:szCs w:val="22"/>
          <w:lang w:val="el-GR"/>
        </w:rPr>
      </w:pPr>
      <w:r>
        <w:rPr>
          <w:rFonts w:ascii="Calibri" w:hAnsi="Calibri" w:cs="Arial"/>
          <w:sz w:val="22"/>
          <w:szCs w:val="22"/>
          <w:lang w:val="el-GR"/>
        </w:rPr>
        <w:t>Για τους λόγους που αναφέρουμε στο άρθρο 20 προτείνουμε την τροποποίηση του άρθρου 22 ως εξής:</w:t>
      </w:r>
    </w:p>
    <w:p w:rsidR="002E4ABA" w:rsidRDefault="002E4ABA" w:rsidP="002E4ABA">
      <w:pPr>
        <w:tabs>
          <w:tab w:val="left" w:pos="720"/>
        </w:tabs>
        <w:autoSpaceDE w:val="0"/>
        <w:autoSpaceDN w:val="0"/>
        <w:adjustRightInd w:val="0"/>
        <w:ind w:firstLine="284"/>
        <w:jc w:val="both"/>
        <w:rPr>
          <w:rFonts w:ascii="Calibri" w:hAnsi="Calibri" w:cs="GrHelvetica*1"/>
          <w:i/>
          <w:sz w:val="22"/>
          <w:szCs w:val="22"/>
          <w:lang w:val="el-GR" w:eastAsia="el-GR"/>
        </w:rPr>
      </w:pPr>
      <w:r>
        <w:rPr>
          <w:rFonts w:ascii="Calibri" w:hAnsi="Calibri" w:cs="Arial"/>
          <w:sz w:val="22"/>
          <w:szCs w:val="22"/>
          <w:lang w:val="el-GR"/>
        </w:rPr>
        <w:t xml:space="preserve">«2. </w:t>
      </w:r>
      <w:r>
        <w:rPr>
          <w:rFonts w:ascii="Calibri" w:hAnsi="Calibri" w:cs="GrHelvetica*1"/>
          <w:i/>
          <w:sz w:val="22"/>
          <w:szCs w:val="22"/>
          <w:lang w:val="el-GR" w:eastAsia="el-GR"/>
        </w:rPr>
        <w:t xml:space="preserve">Το Περιφερειακό </w:t>
      </w:r>
      <w:r>
        <w:rPr>
          <w:rFonts w:ascii="Calibri" w:hAnsi="Calibri" w:cs="Arial"/>
          <w:sz w:val="22"/>
          <w:szCs w:val="22"/>
          <w:lang w:val="el-GR"/>
        </w:rPr>
        <w:t xml:space="preserve">Συμβούλιο Πολεοδομικών Θεμάτων και Αμφισβητήσεων </w:t>
      </w:r>
      <w:r>
        <w:rPr>
          <w:rFonts w:ascii="Calibri" w:hAnsi="Calibri" w:cs="GrHelvetica*1"/>
          <w:i/>
          <w:sz w:val="22"/>
          <w:szCs w:val="22"/>
          <w:lang w:val="el-GR" w:eastAsia="el-GR"/>
        </w:rPr>
        <w:t>είναι επταμελές και αποτελείται από:</w:t>
      </w:r>
    </w:p>
    <w:p w:rsidR="002E4ABA" w:rsidRDefault="002E4ABA" w:rsidP="002E4ABA">
      <w:pPr>
        <w:tabs>
          <w:tab w:val="left" w:pos="720"/>
        </w:tabs>
        <w:autoSpaceDE w:val="0"/>
        <w:autoSpaceDN w:val="0"/>
        <w:adjustRightInd w:val="0"/>
        <w:ind w:firstLine="284"/>
        <w:rPr>
          <w:rFonts w:ascii="Calibri" w:hAnsi="Calibri" w:cs="GrHelvetica*1"/>
          <w:i/>
          <w:sz w:val="22"/>
          <w:szCs w:val="22"/>
          <w:lang w:val="el-GR" w:eastAsia="el-GR"/>
        </w:rPr>
      </w:pPr>
      <w:r>
        <w:rPr>
          <w:rFonts w:ascii="Calibri" w:hAnsi="Calibri" w:cs="GrHelvetica*1"/>
          <w:i/>
          <w:sz w:val="22"/>
          <w:szCs w:val="22"/>
          <w:lang w:val="el-GR" w:eastAsia="el-GR"/>
        </w:rPr>
        <w:t>...</w:t>
      </w:r>
    </w:p>
    <w:p w:rsidR="002E4ABA" w:rsidRDefault="002E4ABA" w:rsidP="002E4ABA">
      <w:pPr>
        <w:tabs>
          <w:tab w:val="left" w:pos="720"/>
        </w:tabs>
        <w:autoSpaceDE w:val="0"/>
        <w:autoSpaceDN w:val="0"/>
        <w:adjustRightInd w:val="0"/>
        <w:ind w:firstLine="284"/>
        <w:jc w:val="both"/>
        <w:rPr>
          <w:rFonts w:ascii="Calibri" w:hAnsi="Calibri" w:cs="GrHelvetica*1"/>
          <w:i/>
          <w:sz w:val="22"/>
          <w:szCs w:val="22"/>
          <w:lang w:val="el-GR" w:eastAsia="el-GR"/>
        </w:rPr>
      </w:pPr>
      <w:r>
        <w:rPr>
          <w:rFonts w:ascii="Calibri" w:hAnsi="Calibri" w:cs="GrHelvetica*1"/>
          <w:i/>
          <w:sz w:val="22"/>
          <w:szCs w:val="22"/>
          <w:lang w:val="el-GR" w:eastAsia="el-GR"/>
        </w:rPr>
        <w:t xml:space="preserve">στ. </w:t>
      </w:r>
      <w:r w:rsidR="006E137F">
        <w:rPr>
          <w:rFonts w:ascii="Calibri" w:hAnsi="Calibri" w:cs="GrHelvetica*1"/>
          <w:i/>
          <w:sz w:val="22"/>
          <w:szCs w:val="22"/>
          <w:lang w:val="el-GR" w:eastAsia="el-GR"/>
        </w:rPr>
        <w:t>έναν</w:t>
      </w:r>
      <w:r>
        <w:rPr>
          <w:rFonts w:ascii="Calibri" w:hAnsi="Calibri" w:cs="GrHelvetica*1"/>
          <w:i/>
          <w:sz w:val="22"/>
          <w:szCs w:val="22"/>
          <w:lang w:val="el-GR" w:eastAsia="el-GR"/>
        </w:rPr>
        <w:t xml:space="preserve"> εκπρόσωπο της ΕΕΤΕΜ, με τον αναπληρωτή του μηχανικό Τ.Ε., </w:t>
      </w:r>
      <w:r w:rsidR="006E137F">
        <w:rPr>
          <w:rFonts w:ascii="Calibri" w:hAnsi="Calibri" w:cs="GrHelvetica*1"/>
          <w:i/>
          <w:sz w:val="22"/>
          <w:szCs w:val="22"/>
          <w:lang w:val="el-GR" w:eastAsia="el-GR"/>
        </w:rPr>
        <w:t>ειδικότητας πολιτικού μηχανικού δ</w:t>
      </w:r>
      <w:r>
        <w:rPr>
          <w:rFonts w:ascii="Calibri" w:hAnsi="Calibri" w:cs="GrHelvetica*1"/>
          <w:i/>
          <w:sz w:val="22"/>
          <w:szCs w:val="22"/>
          <w:lang w:val="el-GR" w:eastAsia="el-GR"/>
        </w:rPr>
        <w:t xml:space="preserve">ομικών </w:t>
      </w:r>
      <w:r w:rsidR="006E137F">
        <w:rPr>
          <w:rFonts w:ascii="Calibri" w:hAnsi="Calibri" w:cs="GrHelvetica*1"/>
          <w:i/>
          <w:sz w:val="22"/>
          <w:szCs w:val="22"/>
          <w:lang w:val="el-GR" w:eastAsia="el-GR"/>
        </w:rPr>
        <w:t>έ</w:t>
      </w:r>
      <w:r>
        <w:rPr>
          <w:rFonts w:ascii="Calibri" w:hAnsi="Calibri" w:cs="GrHelvetica*1"/>
          <w:i/>
          <w:sz w:val="22"/>
          <w:szCs w:val="22"/>
          <w:lang w:val="el-GR" w:eastAsia="el-GR"/>
        </w:rPr>
        <w:t xml:space="preserve">ργων ή </w:t>
      </w:r>
      <w:r w:rsidR="006E137F">
        <w:rPr>
          <w:rFonts w:ascii="Calibri" w:hAnsi="Calibri" w:cs="GrHelvetica*1"/>
          <w:i/>
          <w:sz w:val="22"/>
          <w:szCs w:val="22"/>
          <w:lang w:val="el-GR" w:eastAsia="el-GR"/>
        </w:rPr>
        <w:t>μ</w:t>
      </w:r>
      <w:r>
        <w:rPr>
          <w:rFonts w:ascii="Calibri" w:hAnsi="Calibri" w:cs="GrHelvetica*1"/>
          <w:i/>
          <w:sz w:val="22"/>
          <w:szCs w:val="22"/>
          <w:lang w:val="el-GR" w:eastAsia="el-GR"/>
        </w:rPr>
        <w:t xml:space="preserve">ηχανικού </w:t>
      </w:r>
      <w:r w:rsidR="006E137F">
        <w:rPr>
          <w:rFonts w:ascii="Calibri" w:hAnsi="Calibri" w:cs="GrHelvetica*1"/>
          <w:i/>
          <w:sz w:val="22"/>
          <w:szCs w:val="22"/>
          <w:lang w:val="el-GR" w:eastAsia="el-GR"/>
        </w:rPr>
        <w:t>α</w:t>
      </w:r>
      <w:r>
        <w:rPr>
          <w:rFonts w:ascii="Calibri" w:hAnsi="Calibri" w:cs="GrHelvetica*1"/>
          <w:i/>
          <w:sz w:val="22"/>
          <w:szCs w:val="22"/>
          <w:lang w:val="el-GR" w:eastAsia="el-GR"/>
        </w:rPr>
        <w:t>νακαίνισης και</w:t>
      </w:r>
      <w:r w:rsidR="006E137F">
        <w:rPr>
          <w:rFonts w:ascii="Calibri" w:hAnsi="Calibri" w:cs="GrHelvetica*1"/>
          <w:i/>
          <w:sz w:val="22"/>
          <w:szCs w:val="22"/>
          <w:lang w:val="el-GR" w:eastAsia="el-GR"/>
        </w:rPr>
        <w:t xml:space="preserve"> α</w:t>
      </w:r>
      <w:r>
        <w:rPr>
          <w:rFonts w:ascii="Calibri" w:hAnsi="Calibri" w:cs="GrHelvetica*1"/>
          <w:i/>
          <w:sz w:val="22"/>
          <w:szCs w:val="22"/>
          <w:lang w:val="el-GR" w:eastAsia="el-GR"/>
        </w:rPr>
        <w:t xml:space="preserve">ποκατάσταση </w:t>
      </w:r>
      <w:r w:rsidR="006E137F">
        <w:rPr>
          <w:rFonts w:ascii="Calibri" w:hAnsi="Calibri" w:cs="GrHelvetica*1"/>
          <w:i/>
          <w:sz w:val="22"/>
          <w:szCs w:val="22"/>
          <w:lang w:val="el-GR" w:eastAsia="el-GR"/>
        </w:rPr>
        <w:t>κ</w:t>
      </w:r>
      <w:r>
        <w:rPr>
          <w:rFonts w:ascii="Calibri" w:hAnsi="Calibri" w:cs="GrHelvetica*1"/>
          <w:i/>
          <w:sz w:val="22"/>
          <w:szCs w:val="22"/>
          <w:lang w:val="el-GR" w:eastAsia="el-GR"/>
        </w:rPr>
        <w:t xml:space="preserve">τιρίων ή </w:t>
      </w:r>
      <w:r w:rsidR="006E137F">
        <w:rPr>
          <w:rFonts w:ascii="Calibri" w:hAnsi="Calibri" w:cs="GrHelvetica*1"/>
          <w:i/>
          <w:sz w:val="22"/>
          <w:szCs w:val="22"/>
          <w:lang w:val="el-GR" w:eastAsia="el-GR"/>
        </w:rPr>
        <w:t>τ</w:t>
      </w:r>
      <w:r>
        <w:rPr>
          <w:rFonts w:ascii="Calibri" w:hAnsi="Calibri" w:cs="GrHelvetica*1"/>
          <w:i/>
          <w:sz w:val="22"/>
          <w:szCs w:val="22"/>
          <w:lang w:val="el-GR" w:eastAsia="el-GR"/>
        </w:rPr>
        <w:t xml:space="preserve">οπογράφου μηχανικού, </w:t>
      </w:r>
      <w:r w:rsidR="006E137F">
        <w:rPr>
          <w:rFonts w:ascii="Calibri" w:hAnsi="Calibri" w:cs="GrHelvetica*1"/>
          <w:i/>
          <w:sz w:val="22"/>
          <w:szCs w:val="22"/>
          <w:lang w:val="el-GR" w:eastAsia="el-GR"/>
        </w:rPr>
        <w:t>με δεκαετή εμπειρία</w:t>
      </w:r>
      <w:r>
        <w:rPr>
          <w:rFonts w:ascii="Calibri" w:hAnsi="Calibri" w:cs="GrHelvetica*1"/>
          <w:i/>
          <w:sz w:val="22"/>
          <w:szCs w:val="22"/>
          <w:lang w:val="el-GR" w:eastAsia="el-GR"/>
        </w:rPr>
        <w:t>.</w:t>
      </w:r>
    </w:p>
    <w:p w:rsidR="002E4ABA" w:rsidRDefault="002E4ABA" w:rsidP="002E4ABA">
      <w:pPr>
        <w:tabs>
          <w:tab w:val="left" w:pos="720"/>
        </w:tabs>
        <w:autoSpaceDE w:val="0"/>
        <w:autoSpaceDN w:val="0"/>
        <w:adjustRightInd w:val="0"/>
        <w:ind w:firstLine="284"/>
        <w:jc w:val="both"/>
        <w:rPr>
          <w:rFonts w:ascii="Calibri" w:hAnsi="Calibri" w:cs="GrHelvetica*1"/>
          <w:i/>
          <w:sz w:val="22"/>
          <w:szCs w:val="22"/>
          <w:lang w:val="el-GR" w:eastAsia="el-GR"/>
        </w:rPr>
      </w:pPr>
      <w:r>
        <w:rPr>
          <w:rFonts w:ascii="Calibri" w:hAnsi="Calibri" w:cs="GrHelvetica*1"/>
          <w:i/>
          <w:sz w:val="22"/>
          <w:szCs w:val="22"/>
          <w:lang w:val="el-GR" w:eastAsia="el-GR"/>
        </w:rPr>
        <w:t xml:space="preserve">ζ. εκπρόσωπο της οικείας Περιφερειακής Ενότητας, κατά περίπτωση,  με τον αναπληρωτή του. </w:t>
      </w:r>
    </w:p>
    <w:p w:rsidR="002E4ABA" w:rsidRDefault="002E4ABA" w:rsidP="002E4ABA">
      <w:pPr>
        <w:tabs>
          <w:tab w:val="left" w:pos="720"/>
        </w:tabs>
        <w:autoSpaceDE w:val="0"/>
        <w:autoSpaceDN w:val="0"/>
        <w:adjustRightInd w:val="0"/>
        <w:ind w:firstLine="284"/>
        <w:jc w:val="both"/>
        <w:rPr>
          <w:rFonts w:ascii="Calibri" w:hAnsi="Calibri" w:cs="GrHelvetica*1"/>
          <w:sz w:val="22"/>
          <w:szCs w:val="22"/>
          <w:lang w:val="el-GR" w:eastAsia="el-GR"/>
        </w:rPr>
      </w:pPr>
      <w:r>
        <w:rPr>
          <w:rFonts w:ascii="Calibri" w:hAnsi="Calibri" w:cs="GrHelvetica*1"/>
          <w:i/>
          <w:sz w:val="22"/>
          <w:szCs w:val="22"/>
          <w:lang w:val="el-GR" w:eastAsia="el-GR"/>
        </w:rPr>
        <w:t xml:space="preserve">3. Η θητεία των μελών </w:t>
      </w:r>
      <w:r w:rsidR="006E137F">
        <w:rPr>
          <w:rFonts w:ascii="Calibri" w:hAnsi="Calibri" w:cs="GrHelvetica*1"/>
          <w:i/>
          <w:sz w:val="22"/>
          <w:szCs w:val="22"/>
          <w:lang w:val="el-GR" w:eastAsia="el-GR"/>
        </w:rPr>
        <w:t>των περιπτ. α’ και β’ είναι τριετής και των περιπτώσεων δ’, ε’, στ’ και ζ’ ετήσια</w:t>
      </w:r>
      <w:r>
        <w:rPr>
          <w:rFonts w:ascii="Calibri" w:hAnsi="Calibri" w:cs="GrHelvetica*1"/>
          <w:i/>
          <w:sz w:val="22"/>
          <w:szCs w:val="22"/>
          <w:lang w:val="el-GR" w:eastAsia="el-GR"/>
        </w:rPr>
        <w:t>.</w:t>
      </w:r>
      <w:r w:rsidR="006E137F">
        <w:rPr>
          <w:rFonts w:ascii="Calibri" w:hAnsi="Calibri" w:cs="GrHelvetica*1"/>
          <w:i/>
          <w:sz w:val="22"/>
          <w:szCs w:val="22"/>
          <w:lang w:val="el-GR" w:eastAsia="el-GR"/>
        </w:rPr>
        <w:t xml:space="preserve"> Μετά τη λήξη της θητείας των περιπτώσεων δ’, ε’, στ’ και ζ’ δεν επιτρέπεται ο ορισμός των ίδιων προσώπων ως μελών του ίδιου ΠΕΣΥΠΟΘΑ, εκτός αν παρεμβληθεί διάστημα μεγαλύτερο των τεσσάρων ετών.</w:t>
      </w:r>
      <w:r>
        <w:rPr>
          <w:rFonts w:ascii="Calibri" w:hAnsi="Calibri" w:cs="GrHelvetica*1"/>
          <w:sz w:val="22"/>
          <w:szCs w:val="22"/>
          <w:lang w:val="el-GR" w:eastAsia="el-GR"/>
        </w:rPr>
        <w:t>»</w:t>
      </w:r>
    </w:p>
    <w:p w:rsidR="002E4ABA" w:rsidRDefault="002E4ABA" w:rsidP="002E4ABA">
      <w:pPr>
        <w:pStyle w:val="a4"/>
        <w:tabs>
          <w:tab w:val="left" w:pos="720"/>
        </w:tabs>
        <w:autoSpaceDE w:val="0"/>
        <w:autoSpaceDN w:val="0"/>
        <w:adjustRightInd w:val="0"/>
        <w:ind w:left="0" w:firstLine="284"/>
        <w:jc w:val="both"/>
        <w:rPr>
          <w:rFonts w:ascii="Calibri" w:hAnsi="Calibri" w:cs="Arial"/>
          <w:sz w:val="22"/>
          <w:szCs w:val="22"/>
          <w:lang w:val="el-GR"/>
        </w:rPr>
      </w:pPr>
    </w:p>
    <w:p w:rsidR="009C0608" w:rsidRPr="007D222C" w:rsidRDefault="009C0608" w:rsidP="002E4ABA">
      <w:pPr>
        <w:pStyle w:val="a4"/>
        <w:tabs>
          <w:tab w:val="left" w:pos="720"/>
        </w:tabs>
        <w:autoSpaceDE w:val="0"/>
        <w:autoSpaceDN w:val="0"/>
        <w:adjustRightInd w:val="0"/>
        <w:ind w:left="0" w:firstLine="284"/>
        <w:jc w:val="both"/>
        <w:rPr>
          <w:rFonts w:ascii="Calibri" w:hAnsi="Calibri" w:cs="Arial"/>
          <w:sz w:val="22"/>
          <w:szCs w:val="22"/>
          <w:lang w:val="el-GR"/>
        </w:rPr>
      </w:pPr>
    </w:p>
    <w:p w:rsidR="002E4ABA" w:rsidRDefault="002E4ABA" w:rsidP="002E4ABA">
      <w:pPr>
        <w:pStyle w:val="a4"/>
        <w:tabs>
          <w:tab w:val="left" w:pos="720"/>
        </w:tabs>
        <w:autoSpaceDE w:val="0"/>
        <w:autoSpaceDN w:val="0"/>
        <w:adjustRightInd w:val="0"/>
        <w:ind w:left="0" w:firstLine="284"/>
        <w:jc w:val="center"/>
        <w:rPr>
          <w:rFonts w:ascii="Calibri" w:hAnsi="Calibri" w:cs="Arial"/>
          <w:b/>
          <w:lang w:val="el-GR"/>
        </w:rPr>
      </w:pPr>
      <w:r>
        <w:rPr>
          <w:rFonts w:ascii="Calibri" w:hAnsi="Calibri" w:cs="Arial"/>
          <w:b/>
          <w:lang w:val="el-GR"/>
        </w:rPr>
        <w:t>Άρθρο 24 – Συγκρότηση Κεντρικού Συμβουλίου Πολεοδομικών Θεμάτων και Αμφισβητήσεων (ΚΕ.ΣΥ.ΠΟ.Θ.Α.)</w:t>
      </w:r>
    </w:p>
    <w:p w:rsidR="002E4ABA" w:rsidRDefault="002E4ABA" w:rsidP="002E4ABA">
      <w:pPr>
        <w:pStyle w:val="a4"/>
        <w:tabs>
          <w:tab w:val="left" w:pos="720"/>
        </w:tabs>
        <w:autoSpaceDE w:val="0"/>
        <w:autoSpaceDN w:val="0"/>
        <w:adjustRightInd w:val="0"/>
        <w:ind w:left="0" w:firstLine="284"/>
        <w:jc w:val="both"/>
        <w:rPr>
          <w:rFonts w:ascii="Calibri" w:hAnsi="Calibri" w:cs="Arial"/>
          <w:sz w:val="22"/>
          <w:szCs w:val="22"/>
          <w:lang w:val="el-GR"/>
        </w:rPr>
      </w:pPr>
      <w:r>
        <w:rPr>
          <w:rFonts w:ascii="Calibri" w:hAnsi="Calibri" w:cs="Arial"/>
          <w:sz w:val="22"/>
          <w:szCs w:val="22"/>
          <w:lang w:val="el-GR"/>
        </w:rPr>
        <w:t>Για τους λόγους που αναφέρουμε στο άρθρο 20 προτείνουμε την τροποποίηση του άρθρου 24 ως εξής:</w:t>
      </w:r>
    </w:p>
    <w:p w:rsidR="002E4ABA" w:rsidRPr="00816A36" w:rsidRDefault="002E4ABA" w:rsidP="00816A36">
      <w:pPr>
        <w:pStyle w:val="a4"/>
        <w:tabs>
          <w:tab w:val="left" w:pos="720"/>
        </w:tabs>
        <w:autoSpaceDE w:val="0"/>
        <w:autoSpaceDN w:val="0"/>
        <w:adjustRightInd w:val="0"/>
        <w:ind w:left="0" w:firstLine="284"/>
        <w:jc w:val="both"/>
        <w:rPr>
          <w:rFonts w:ascii="Calibri" w:hAnsi="Calibri" w:cs="Arial"/>
          <w:i/>
          <w:sz w:val="22"/>
          <w:szCs w:val="22"/>
          <w:lang w:val="el-GR"/>
        </w:rPr>
      </w:pPr>
      <w:r>
        <w:rPr>
          <w:rFonts w:ascii="Calibri" w:hAnsi="Calibri" w:cs="Arial"/>
          <w:sz w:val="22"/>
          <w:szCs w:val="22"/>
          <w:lang w:val="el-GR"/>
        </w:rPr>
        <w:t>«</w:t>
      </w:r>
      <w:r w:rsidR="00816A36" w:rsidRPr="00816A36">
        <w:rPr>
          <w:rFonts w:ascii="Calibri" w:hAnsi="Calibri" w:cs="Arial"/>
          <w:i/>
          <w:sz w:val="22"/>
          <w:szCs w:val="22"/>
          <w:lang w:val="el-GR"/>
        </w:rPr>
        <w:t>2. Το</w:t>
      </w:r>
      <w:r w:rsidRPr="00816A36">
        <w:rPr>
          <w:rFonts w:ascii="Calibri" w:hAnsi="Calibri" w:cs="Arial"/>
          <w:i/>
          <w:sz w:val="22"/>
          <w:szCs w:val="22"/>
          <w:lang w:val="el-GR"/>
        </w:rPr>
        <w:t xml:space="preserve"> </w:t>
      </w:r>
      <w:r w:rsidR="00816A36" w:rsidRPr="00816A36">
        <w:rPr>
          <w:rFonts w:ascii="Calibri" w:hAnsi="Calibri" w:cs="Arial"/>
          <w:i/>
          <w:sz w:val="22"/>
          <w:szCs w:val="22"/>
          <w:lang w:val="el-GR"/>
        </w:rPr>
        <w:t xml:space="preserve">ΚΕ.ΣΥ.ΠΟ.Θ.Α. </w:t>
      </w:r>
      <w:r w:rsidRPr="00816A36">
        <w:rPr>
          <w:rFonts w:ascii="Calibri" w:hAnsi="Calibri" w:cs="Arial"/>
          <w:i/>
          <w:sz w:val="22"/>
          <w:szCs w:val="22"/>
          <w:lang w:val="el-GR"/>
        </w:rPr>
        <w:t xml:space="preserve">είναι </w:t>
      </w:r>
      <w:r w:rsidR="00CE2D69">
        <w:rPr>
          <w:rFonts w:ascii="Calibri" w:hAnsi="Calibri" w:cs="Arial"/>
          <w:i/>
          <w:sz w:val="22"/>
          <w:szCs w:val="22"/>
          <w:lang w:val="el-GR"/>
        </w:rPr>
        <w:t xml:space="preserve">οκταμελές </w:t>
      </w:r>
      <w:r w:rsidRPr="00816A36">
        <w:rPr>
          <w:rFonts w:ascii="Calibri" w:hAnsi="Calibri" w:cs="Arial"/>
          <w:i/>
          <w:sz w:val="22"/>
          <w:szCs w:val="22"/>
          <w:lang w:val="el-GR"/>
        </w:rPr>
        <w:t>και αποτελείται από:</w:t>
      </w:r>
    </w:p>
    <w:p w:rsidR="002E4ABA" w:rsidRPr="00816A36" w:rsidRDefault="002E4ABA" w:rsidP="002E4ABA">
      <w:pPr>
        <w:pStyle w:val="a4"/>
        <w:tabs>
          <w:tab w:val="left" w:pos="720"/>
        </w:tabs>
        <w:autoSpaceDE w:val="0"/>
        <w:autoSpaceDN w:val="0"/>
        <w:adjustRightInd w:val="0"/>
        <w:ind w:left="0" w:firstLine="284"/>
        <w:jc w:val="both"/>
        <w:rPr>
          <w:rFonts w:ascii="Calibri" w:hAnsi="Calibri" w:cs="Arial"/>
          <w:i/>
          <w:sz w:val="22"/>
          <w:szCs w:val="22"/>
          <w:lang w:val="el-GR"/>
        </w:rPr>
      </w:pPr>
      <w:r w:rsidRPr="00816A36">
        <w:rPr>
          <w:rFonts w:ascii="Calibri" w:hAnsi="Calibri" w:cs="Arial"/>
          <w:i/>
          <w:sz w:val="22"/>
          <w:szCs w:val="22"/>
          <w:lang w:val="el-GR"/>
        </w:rPr>
        <w:t>...</w:t>
      </w:r>
    </w:p>
    <w:p w:rsidR="002E4ABA" w:rsidRPr="00816A36" w:rsidRDefault="002E4ABA" w:rsidP="002E4ABA">
      <w:pPr>
        <w:pStyle w:val="a4"/>
        <w:tabs>
          <w:tab w:val="left" w:pos="720"/>
        </w:tabs>
        <w:autoSpaceDE w:val="0"/>
        <w:autoSpaceDN w:val="0"/>
        <w:adjustRightInd w:val="0"/>
        <w:ind w:left="0" w:firstLine="284"/>
        <w:jc w:val="both"/>
        <w:rPr>
          <w:rFonts w:ascii="Calibri" w:hAnsi="Calibri" w:cs="Arial"/>
          <w:i/>
          <w:sz w:val="22"/>
          <w:szCs w:val="22"/>
          <w:lang w:val="el-GR"/>
        </w:rPr>
      </w:pPr>
      <w:r w:rsidRPr="00816A36">
        <w:rPr>
          <w:rFonts w:ascii="Calibri" w:hAnsi="Calibri" w:cs="Arial"/>
          <w:i/>
          <w:sz w:val="22"/>
          <w:szCs w:val="22"/>
          <w:lang w:val="el-GR"/>
        </w:rPr>
        <w:t>ζ) έναν μηχανικό, εκπρόσωπο της Ε.Ε.Τ.Ε.Μ, με εμπειρία σε θέματα χωροταξίας και πολεοδομίας, με τον αναπληρωτή του,</w:t>
      </w:r>
    </w:p>
    <w:p w:rsidR="00253CE3" w:rsidRPr="00816A36" w:rsidRDefault="00253CE3" w:rsidP="002E4ABA">
      <w:pPr>
        <w:pStyle w:val="a4"/>
        <w:tabs>
          <w:tab w:val="left" w:pos="720"/>
        </w:tabs>
        <w:autoSpaceDE w:val="0"/>
        <w:autoSpaceDN w:val="0"/>
        <w:adjustRightInd w:val="0"/>
        <w:ind w:left="0" w:firstLine="284"/>
        <w:jc w:val="both"/>
        <w:rPr>
          <w:rFonts w:ascii="Calibri" w:hAnsi="Calibri" w:cs="Arial"/>
          <w:i/>
          <w:sz w:val="22"/>
          <w:szCs w:val="22"/>
          <w:lang w:val="el-GR"/>
        </w:rPr>
      </w:pPr>
      <w:r>
        <w:rPr>
          <w:rFonts w:ascii="Calibri" w:hAnsi="Calibri" w:cs="Arial"/>
          <w:i/>
          <w:sz w:val="22"/>
          <w:szCs w:val="22"/>
          <w:lang w:val="el-GR"/>
        </w:rPr>
        <w:t>...</w:t>
      </w:r>
    </w:p>
    <w:p w:rsidR="00253CE3" w:rsidRPr="00253CE3" w:rsidRDefault="00816A36" w:rsidP="00253CE3">
      <w:pPr>
        <w:pStyle w:val="a4"/>
        <w:tabs>
          <w:tab w:val="left" w:pos="720"/>
        </w:tabs>
        <w:autoSpaceDE w:val="0"/>
        <w:autoSpaceDN w:val="0"/>
        <w:adjustRightInd w:val="0"/>
        <w:ind w:left="0" w:firstLine="284"/>
        <w:jc w:val="both"/>
        <w:rPr>
          <w:rFonts w:ascii="Calibri" w:hAnsi="Calibri" w:cs="GrHelvetica*1"/>
          <w:i/>
          <w:sz w:val="22"/>
          <w:szCs w:val="22"/>
          <w:lang w:val="el-GR" w:eastAsia="el-GR"/>
        </w:rPr>
      </w:pPr>
      <w:r w:rsidRPr="00816A36">
        <w:rPr>
          <w:rFonts w:ascii="Calibri" w:hAnsi="Calibri" w:cs="GrHelvetica*1"/>
          <w:i/>
          <w:sz w:val="22"/>
          <w:szCs w:val="22"/>
          <w:lang w:val="el-GR" w:eastAsia="el-GR"/>
        </w:rPr>
        <w:t>4</w:t>
      </w:r>
      <w:r w:rsidR="002E4ABA" w:rsidRPr="00816A36">
        <w:rPr>
          <w:rFonts w:ascii="Calibri" w:hAnsi="Calibri" w:cs="GrHelvetica*1"/>
          <w:i/>
          <w:sz w:val="22"/>
          <w:szCs w:val="22"/>
          <w:lang w:val="el-GR" w:eastAsia="el-GR"/>
        </w:rPr>
        <w:t xml:space="preserve">. Η θητεία των μελών </w:t>
      </w:r>
      <w:r>
        <w:rPr>
          <w:rFonts w:ascii="Calibri" w:hAnsi="Calibri" w:cs="GrHelvetica*1"/>
          <w:i/>
          <w:sz w:val="22"/>
          <w:szCs w:val="22"/>
          <w:lang w:val="el-GR" w:eastAsia="el-GR"/>
        </w:rPr>
        <w:t xml:space="preserve">των περιπτ. α’, β, γ΄ και δ΄ </w:t>
      </w:r>
      <w:r w:rsidR="002E4ABA" w:rsidRPr="00816A36">
        <w:rPr>
          <w:rFonts w:ascii="Calibri" w:hAnsi="Calibri" w:cs="GrHelvetica*1"/>
          <w:i/>
          <w:sz w:val="22"/>
          <w:szCs w:val="22"/>
          <w:lang w:val="el-GR" w:eastAsia="el-GR"/>
        </w:rPr>
        <w:t xml:space="preserve">είναι τριετής, </w:t>
      </w:r>
      <w:r>
        <w:rPr>
          <w:rFonts w:ascii="Calibri" w:hAnsi="Calibri" w:cs="GrHelvetica*1"/>
          <w:i/>
          <w:sz w:val="22"/>
          <w:szCs w:val="22"/>
          <w:lang w:val="el-GR" w:eastAsia="el-GR"/>
        </w:rPr>
        <w:t xml:space="preserve">ενώ των </w:t>
      </w:r>
      <w:r w:rsidR="002E4ABA" w:rsidRPr="00816A36">
        <w:rPr>
          <w:rFonts w:ascii="Calibri" w:hAnsi="Calibri" w:cs="GrHelvetica*1"/>
          <w:i/>
          <w:sz w:val="22"/>
          <w:szCs w:val="22"/>
          <w:lang w:val="el-GR" w:eastAsia="el-GR"/>
        </w:rPr>
        <w:t xml:space="preserve"> περιπτ</w:t>
      </w:r>
      <w:r>
        <w:rPr>
          <w:rFonts w:ascii="Calibri" w:hAnsi="Calibri" w:cs="GrHelvetica*1"/>
          <w:i/>
          <w:sz w:val="22"/>
          <w:szCs w:val="22"/>
          <w:lang w:val="el-GR" w:eastAsia="el-GR"/>
        </w:rPr>
        <w:t>.</w:t>
      </w:r>
      <w:r w:rsidR="002E4ABA" w:rsidRPr="00816A36">
        <w:rPr>
          <w:rFonts w:ascii="Calibri" w:hAnsi="Calibri" w:cs="GrHelvetica*1"/>
          <w:i/>
          <w:sz w:val="22"/>
          <w:szCs w:val="22"/>
          <w:lang w:val="el-GR" w:eastAsia="el-GR"/>
        </w:rPr>
        <w:t xml:space="preserve"> ε’, </w:t>
      </w:r>
      <w:r w:rsidR="00745FD8">
        <w:rPr>
          <w:rFonts w:ascii="Calibri" w:hAnsi="Calibri" w:cs="GrHelvetica*1"/>
          <w:i/>
          <w:sz w:val="22"/>
          <w:szCs w:val="22"/>
          <w:lang w:val="el-GR" w:eastAsia="el-GR"/>
        </w:rPr>
        <w:t>στ και</w:t>
      </w:r>
      <w:r>
        <w:rPr>
          <w:rFonts w:ascii="Calibri" w:hAnsi="Calibri" w:cs="GrHelvetica*1"/>
          <w:i/>
          <w:sz w:val="22"/>
          <w:szCs w:val="22"/>
          <w:lang w:val="el-GR" w:eastAsia="el-GR"/>
        </w:rPr>
        <w:t xml:space="preserve"> ζ’</w:t>
      </w:r>
      <w:r w:rsidR="00745FD8">
        <w:rPr>
          <w:rFonts w:ascii="Calibri" w:hAnsi="Calibri" w:cs="GrHelvetica*1"/>
          <w:i/>
          <w:sz w:val="22"/>
          <w:szCs w:val="22"/>
          <w:lang w:val="el-GR" w:eastAsia="el-GR"/>
        </w:rPr>
        <w:t xml:space="preserve"> ε</w:t>
      </w:r>
      <w:r w:rsidR="00253CE3">
        <w:rPr>
          <w:rFonts w:ascii="Calibri" w:hAnsi="Calibri" w:cs="GrHelvetica*1"/>
          <w:i/>
          <w:sz w:val="22"/>
          <w:szCs w:val="22"/>
          <w:lang w:val="el-GR" w:eastAsia="el-GR"/>
        </w:rPr>
        <w:t>ίναι ετήσια. Μετά τη λήξη της θητείας των</w:t>
      </w:r>
      <w:r w:rsidR="00253CE3" w:rsidRPr="00253CE3">
        <w:rPr>
          <w:rFonts w:ascii="Calibri" w:hAnsi="Calibri" w:cs="GrHelvetica*1"/>
          <w:i/>
          <w:sz w:val="22"/>
          <w:szCs w:val="22"/>
          <w:lang w:val="el-GR" w:eastAsia="el-GR"/>
        </w:rPr>
        <w:t xml:space="preserve"> </w:t>
      </w:r>
      <w:r w:rsidR="00253CE3" w:rsidRPr="00816A36">
        <w:rPr>
          <w:rFonts w:ascii="Calibri" w:hAnsi="Calibri" w:cs="GrHelvetica*1"/>
          <w:i/>
          <w:sz w:val="22"/>
          <w:szCs w:val="22"/>
          <w:lang w:val="el-GR" w:eastAsia="el-GR"/>
        </w:rPr>
        <w:t xml:space="preserve"> ε’, </w:t>
      </w:r>
      <w:r w:rsidR="00253CE3">
        <w:rPr>
          <w:rFonts w:ascii="Calibri" w:hAnsi="Calibri" w:cs="GrHelvetica*1"/>
          <w:i/>
          <w:sz w:val="22"/>
          <w:szCs w:val="22"/>
          <w:lang w:val="el-GR" w:eastAsia="el-GR"/>
        </w:rPr>
        <w:t>στ’ και ζ’ δεν επιτρέπεται ο ορισμός των ίδιων προσώπων ως μελών του ΚΕ.ΣΥ.ΠΟ.Θ.Α., εκτός αν παρεμβληθεί διάστημα μεγαλύτερο των τεσσάρων ετών.</w:t>
      </w:r>
    </w:p>
    <w:p w:rsidR="00253CE3" w:rsidRDefault="00253CE3" w:rsidP="002E4ABA">
      <w:pPr>
        <w:pStyle w:val="a4"/>
        <w:tabs>
          <w:tab w:val="left" w:pos="720"/>
        </w:tabs>
        <w:autoSpaceDE w:val="0"/>
        <w:autoSpaceDN w:val="0"/>
        <w:adjustRightInd w:val="0"/>
        <w:ind w:left="0" w:firstLine="284"/>
        <w:jc w:val="both"/>
        <w:rPr>
          <w:rFonts w:ascii="Calibri" w:hAnsi="Calibri" w:cs="GrHelvetica*1"/>
          <w:i/>
          <w:sz w:val="22"/>
          <w:szCs w:val="22"/>
          <w:lang w:val="el-GR" w:eastAsia="el-GR"/>
        </w:rPr>
      </w:pPr>
      <w:r>
        <w:rPr>
          <w:rFonts w:ascii="Calibri" w:hAnsi="Calibri" w:cs="GrHelvetica*1"/>
          <w:i/>
          <w:sz w:val="22"/>
          <w:szCs w:val="22"/>
          <w:lang w:val="el-GR" w:eastAsia="el-GR"/>
        </w:rPr>
        <w:t xml:space="preserve">6. Κεντρικό Συμβούλιο Πολεοδομικών Θεμάτων και Αμφισβητήσεων Μακεδονίας και Θράκης είναι </w:t>
      </w:r>
      <w:r w:rsidR="00F508D6">
        <w:rPr>
          <w:rFonts w:ascii="Calibri" w:hAnsi="Calibri" w:cs="GrHelvetica*1"/>
          <w:i/>
          <w:sz w:val="22"/>
          <w:szCs w:val="22"/>
          <w:lang w:val="el-GR" w:eastAsia="el-GR"/>
        </w:rPr>
        <w:t>εξαμελές</w:t>
      </w:r>
      <w:r>
        <w:rPr>
          <w:rFonts w:ascii="Calibri" w:hAnsi="Calibri" w:cs="GrHelvetica*1"/>
          <w:i/>
          <w:sz w:val="22"/>
          <w:szCs w:val="22"/>
          <w:lang w:val="el-GR" w:eastAsia="el-GR"/>
        </w:rPr>
        <w:t xml:space="preserve"> με διετή θητεία και αποτελείται από:</w:t>
      </w:r>
    </w:p>
    <w:p w:rsidR="00253CE3" w:rsidRDefault="00253CE3" w:rsidP="002E4ABA">
      <w:pPr>
        <w:pStyle w:val="a4"/>
        <w:tabs>
          <w:tab w:val="left" w:pos="720"/>
        </w:tabs>
        <w:autoSpaceDE w:val="0"/>
        <w:autoSpaceDN w:val="0"/>
        <w:adjustRightInd w:val="0"/>
        <w:ind w:left="0" w:firstLine="284"/>
        <w:jc w:val="both"/>
        <w:rPr>
          <w:rFonts w:ascii="Calibri" w:hAnsi="Calibri" w:cs="GrHelvetica*1"/>
          <w:i/>
          <w:sz w:val="22"/>
          <w:szCs w:val="22"/>
          <w:lang w:val="el-GR" w:eastAsia="el-GR"/>
        </w:rPr>
      </w:pPr>
      <w:r>
        <w:rPr>
          <w:rFonts w:ascii="Calibri" w:hAnsi="Calibri" w:cs="GrHelvetica*1"/>
          <w:i/>
          <w:sz w:val="22"/>
          <w:szCs w:val="22"/>
          <w:lang w:val="el-GR" w:eastAsia="el-GR"/>
        </w:rPr>
        <w:t>...</w:t>
      </w:r>
    </w:p>
    <w:p w:rsidR="00253CE3" w:rsidRPr="00816A36" w:rsidRDefault="00253CE3" w:rsidP="00253CE3">
      <w:pPr>
        <w:pStyle w:val="a4"/>
        <w:tabs>
          <w:tab w:val="left" w:pos="720"/>
        </w:tabs>
        <w:autoSpaceDE w:val="0"/>
        <w:autoSpaceDN w:val="0"/>
        <w:adjustRightInd w:val="0"/>
        <w:ind w:left="0" w:firstLine="284"/>
        <w:jc w:val="both"/>
        <w:rPr>
          <w:rFonts w:ascii="Calibri" w:hAnsi="Calibri" w:cs="Arial"/>
          <w:i/>
          <w:sz w:val="22"/>
          <w:szCs w:val="22"/>
          <w:lang w:val="el-GR"/>
        </w:rPr>
      </w:pPr>
      <w:r>
        <w:rPr>
          <w:rFonts w:ascii="Calibri" w:hAnsi="Calibri" w:cs="Arial"/>
          <w:i/>
          <w:sz w:val="22"/>
          <w:szCs w:val="22"/>
          <w:lang w:val="el-GR"/>
        </w:rPr>
        <w:t>ε</w:t>
      </w:r>
      <w:r w:rsidRPr="00816A36">
        <w:rPr>
          <w:rFonts w:ascii="Calibri" w:hAnsi="Calibri" w:cs="Arial"/>
          <w:i/>
          <w:sz w:val="22"/>
          <w:szCs w:val="22"/>
          <w:lang w:val="el-GR"/>
        </w:rPr>
        <w:t>) έναν μηχανικό, εκπρόσωπο της Ε.Ε.Τ.Ε.Μ, με εμπειρία σε θέματα χωροταξίας</w:t>
      </w:r>
      <w:r>
        <w:rPr>
          <w:rFonts w:ascii="Calibri" w:hAnsi="Calibri" w:cs="Arial"/>
          <w:i/>
          <w:sz w:val="22"/>
          <w:szCs w:val="22"/>
          <w:lang w:val="el-GR"/>
        </w:rPr>
        <w:t>, πολεοδομίας και περιφερειακής ανάπτυξης, με τον αναπληρωτή του.</w:t>
      </w:r>
    </w:p>
    <w:p w:rsidR="002E4ABA" w:rsidRDefault="002E4ABA" w:rsidP="002E4ABA">
      <w:pPr>
        <w:pStyle w:val="a4"/>
        <w:tabs>
          <w:tab w:val="left" w:pos="720"/>
        </w:tabs>
        <w:autoSpaceDE w:val="0"/>
        <w:autoSpaceDN w:val="0"/>
        <w:adjustRightInd w:val="0"/>
        <w:ind w:left="0" w:firstLine="284"/>
        <w:jc w:val="both"/>
        <w:rPr>
          <w:rFonts w:ascii="Calibri" w:hAnsi="Calibri" w:cs="Arial"/>
          <w:sz w:val="22"/>
          <w:szCs w:val="22"/>
          <w:lang w:val="el-GR"/>
        </w:rPr>
      </w:pPr>
    </w:p>
    <w:p w:rsidR="00F508D6" w:rsidRDefault="00F508D6" w:rsidP="002E4ABA">
      <w:pPr>
        <w:pStyle w:val="a4"/>
        <w:tabs>
          <w:tab w:val="left" w:pos="720"/>
        </w:tabs>
        <w:autoSpaceDE w:val="0"/>
        <w:autoSpaceDN w:val="0"/>
        <w:adjustRightInd w:val="0"/>
        <w:ind w:left="0" w:firstLine="284"/>
        <w:jc w:val="both"/>
        <w:rPr>
          <w:rFonts w:ascii="Calibri" w:hAnsi="Calibri" w:cs="Arial"/>
          <w:sz w:val="22"/>
          <w:szCs w:val="22"/>
          <w:lang w:val="el-GR"/>
        </w:rPr>
      </w:pPr>
    </w:p>
    <w:p w:rsidR="002E4ABA" w:rsidRDefault="002E4ABA" w:rsidP="002E4ABA">
      <w:pPr>
        <w:pStyle w:val="a4"/>
        <w:tabs>
          <w:tab w:val="left" w:pos="720"/>
        </w:tabs>
        <w:autoSpaceDE w:val="0"/>
        <w:autoSpaceDN w:val="0"/>
        <w:adjustRightInd w:val="0"/>
        <w:ind w:left="0" w:firstLine="284"/>
        <w:jc w:val="center"/>
        <w:rPr>
          <w:rFonts w:ascii="Calibri" w:hAnsi="Calibri"/>
          <w:b/>
          <w:lang w:val="el-GR"/>
        </w:rPr>
      </w:pPr>
      <w:r>
        <w:rPr>
          <w:rFonts w:ascii="Calibri" w:hAnsi="Calibri"/>
          <w:b/>
          <w:lang w:val="el-GR"/>
        </w:rPr>
        <w:t>Άρθρο 32 – Έκδοση οικοδομικών αδειών σε εκκλησιαστικά ιδρύματα</w:t>
      </w:r>
    </w:p>
    <w:p w:rsidR="002E4ABA" w:rsidRDefault="002E4ABA" w:rsidP="002E4ABA">
      <w:pPr>
        <w:pStyle w:val="a4"/>
        <w:tabs>
          <w:tab w:val="left" w:pos="720"/>
        </w:tabs>
        <w:autoSpaceDE w:val="0"/>
        <w:autoSpaceDN w:val="0"/>
        <w:adjustRightInd w:val="0"/>
        <w:ind w:left="0" w:firstLine="284"/>
        <w:jc w:val="both"/>
        <w:rPr>
          <w:rFonts w:ascii="Calibri" w:hAnsi="Calibri"/>
          <w:sz w:val="22"/>
          <w:szCs w:val="22"/>
          <w:lang w:val="el-GR" w:eastAsia="el-GR"/>
        </w:rPr>
      </w:pPr>
      <w:r>
        <w:rPr>
          <w:rFonts w:ascii="Calibri" w:hAnsi="Calibri"/>
          <w:sz w:val="22"/>
          <w:szCs w:val="22"/>
          <w:lang w:val="el-GR"/>
        </w:rPr>
        <w:t xml:space="preserve">Στη σύνθεση του Κεντρικού Συμβουλίου </w:t>
      </w:r>
      <w:r>
        <w:rPr>
          <w:rFonts w:ascii="Calibri" w:hAnsi="Calibri"/>
          <w:sz w:val="22"/>
          <w:szCs w:val="22"/>
          <w:lang w:val="el-GR" w:eastAsia="el-GR"/>
        </w:rPr>
        <w:t>Εκκλησιαστικής Αρχιτεκτονικής αλλά και του Συμβουλίου Εκκλησιαστικής Αρχιτεκτονικής Κρήτης και Δωδεκανήσου υπάρχει υπερεκπροσώπηση των Μηχανικών του Πανεπιστημιακού Τομέα, καθώς αποκλείονται τόσο οι Πτυχιούχοι Μηχανικοί Τ.Ε.Ι όσο και το εκπαιδευτικό προσωπικό των Τ.Ε.Ι στο σύνολο του.</w:t>
      </w:r>
    </w:p>
    <w:p w:rsidR="002E4ABA" w:rsidRDefault="002E4ABA" w:rsidP="002E4ABA">
      <w:pPr>
        <w:pStyle w:val="a4"/>
        <w:tabs>
          <w:tab w:val="left" w:pos="720"/>
        </w:tabs>
        <w:autoSpaceDE w:val="0"/>
        <w:autoSpaceDN w:val="0"/>
        <w:adjustRightInd w:val="0"/>
        <w:ind w:left="0" w:firstLine="284"/>
        <w:jc w:val="both"/>
        <w:rPr>
          <w:rFonts w:ascii="Calibri" w:hAnsi="Calibri"/>
          <w:sz w:val="22"/>
          <w:szCs w:val="22"/>
          <w:lang w:val="el-GR" w:eastAsia="el-GR"/>
        </w:rPr>
      </w:pPr>
      <w:r>
        <w:rPr>
          <w:rFonts w:ascii="Calibri" w:hAnsi="Calibri"/>
          <w:sz w:val="22"/>
          <w:szCs w:val="22"/>
          <w:lang w:val="el-GR" w:eastAsia="el-GR"/>
        </w:rPr>
        <w:t>Η προσπάθεια υποβάθμισης του Τεχνολογικού Τομέα των Α.Ε.Ι γίνεται εμφανής από το εξής γεγονός:</w:t>
      </w:r>
    </w:p>
    <w:p w:rsidR="002E4ABA" w:rsidRDefault="002E4ABA" w:rsidP="002E4ABA">
      <w:pPr>
        <w:pStyle w:val="a4"/>
        <w:tabs>
          <w:tab w:val="left" w:pos="720"/>
        </w:tabs>
        <w:autoSpaceDE w:val="0"/>
        <w:autoSpaceDN w:val="0"/>
        <w:adjustRightInd w:val="0"/>
        <w:ind w:left="0" w:firstLine="284"/>
        <w:jc w:val="both"/>
        <w:rPr>
          <w:rFonts w:ascii="Calibri" w:hAnsi="Calibri"/>
          <w:sz w:val="22"/>
          <w:szCs w:val="22"/>
          <w:lang w:val="el-GR" w:eastAsia="el-GR"/>
        </w:rPr>
      </w:pPr>
      <w:r>
        <w:rPr>
          <w:rFonts w:ascii="Calibri" w:hAnsi="Calibri"/>
          <w:sz w:val="22"/>
          <w:szCs w:val="22"/>
          <w:lang w:val="el-GR" w:eastAsia="el-GR"/>
        </w:rPr>
        <w:t>Αποκλείονται οι Πτυχιούχοι Μηχανικοί των Τ.Ε.Ι (πολλοί εκ των οποίων είναι κάτοχοι μεταπτυχιακών ή διδακτορικών διπλωμάτων), αποκλείονται Αρχιτέκτονες Μηχανικοί που ανήκουν στο εκπαιδευτικό προσωπικό των Τ.Ε.Ι, την ίδια στιγμή που οι συντάκτες του νομοσχεδίου προβλέπουν την εκπροσώπηση των ξυλογλυπτών ή των μαρμαρογλυπτών!</w:t>
      </w:r>
    </w:p>
    <w:p w:rsidR="002E4ABA" w:rsidRDefault="002E4ABA" w:rsidP="002E4ABA">
      <w:pPr>
        <w:pStyle w:val="3"/>
        <w:tabs>
          <w:tab w:val="left" w:pos="720"/>
        </w:tabs>
        <w:spacing w:line="240" w:lineRule="auto"/>
        <w:ind w:left="0" w:firstLine="284"/>
        <w:jc w:val="both"/>
        <w:rPr>
          <w:rFonts w:ascii="Calibri" w:hAnsi="Calibri"/>
          <w:b w:val="0"/>
          <w:color w:val="auto"/>
          <w:u w:val="single"/>
          <w:lang w:eastAsia="el-GR"/>
        </w:rPr>
      </w:pPr>
    </w:p>
    <w:p w:rsidR="002E4ABA" w:rsidRDefault="002E4ABA" w:rsidP="002E4ABA">
      <w:pPr>
        <w:pStyle w:val="3"/>
        <w:tabs>
          <w:tab w:val="left" w:pos="720"/>
        </w:tabs>
        <w:spacing w:line="240" w:lineRule="auto"/>
        <w:ind w:left="0" w:firstLine="284"/>
        <w:jc w:val="both"/>
        <w:rPr>
          <w:rFonts w:ascii="Calibri" w:hAnsi="Calibri"/>
          <w:b w:val="0"/>
          <w:color w:val="auto"/>
          <w:lang w:eastAsia="el-GR"/>
        </w:rPr>
      </w:pPr>
      <w:r>
        <w:rPr>
          <w:rFonts w:ascii="Calibri" w:hAnsi="Calibri"/>
          <w:b w:val="0"/>
          <w:color w:val="auto"/>
          <w:u w:val="single"/>
          <w:lang w:eastAsia="el-GR"/>
        </w:rPr>
        <w:t xml:space="preserve">Για τους παραπάνω λόγους προτείνουμε την τροποποίηση των </w:t>
      </w:r>
      <w:r w:rsidR="00F461F2">
        <w:rPr>
          <w:rFonts w:ascii="Calibri" w:hAnsi="Calibri"/>
          <w:b w:val="0"/>
          <w:color w:val="auto"/>
          <w:u w:val="single"/>
          <w:lang w:eastAsia="el-GR"/>
        </w:rPr>
        <w:t>παραγράφων 5</w:t>
      </w:r>
      <w:r>
        <w:rPr>
          <w:rFonts w:ascii="Calibri" w:hAnsi="Calibri"/>
          <w:b w:val="0"/>
          <w:color w:val="auto"/>
          <w:u w:val="single"/>
          <w:lang w:eastAsia="el-GR"/>
        </w:rPr>
        <w:t xml:space="preserve">) και </w:t>
      </w:r>
      <w:r w:rsidR="00F461F2">
        <w:rPr>
          <w:rFonts w:ascii="Calibri" w:hAnsi="Calibri"/>
          <w:b w:val="0"/>
          <w:color w:val="auto"/>
          <w:u w:val="single"/>
          <w:lang w:eastAsia="el-GR"/>
        </w:rPr>
        <w:t>6</w:t>
      </w:r>
      <w:r>
        <w:rPr>
          <w:rFonts w:ascii="Calibri" w:hAnsi="Calibri"/>
          <w:b w:val="0"/>
          <w:color w:val="auto"/>
          <w:u w:val="single"/>
          <w:lang w:eastAsia="el-GR"/>
        </w:rPr>
        <w:t>) ως εξής</w:t>
      </w:r>
      <w:r>
        <w:rPr>
          <w:rFonts w:ascii="Calibri" w:hAnsi="Calibri"/>
          <w:b w:val="0"/>
          <w:color w:val="auto"/>
          <w:lang w:eastAsia="el-GR"/>
        </w:rPr>
        <w:t>:</w:t>
      </w:r>
    </w:p>
    <w:p w:rsidR="002E4ABA" w:rsidRDefault="002E4ABA" w:rsidP="002E4ABA">
      <w:pPr>
        <w:pStyle w:val="3"/>
        <w:tabs>
          <w:tab w:val="left" w:pos="720"/>
        </w:tabs>
        <w:spacing w:line="240" w:lineRule="auto"/>
        <w:ind w:left="0" w:firstLine="284"/>
        <w:jc w:val="both"/>
        <w:rPr>
          <w:rFonts w:ascii="Calibri" w:hAnsi="Calibri"/>
          <w:b w:val="0"/>
          <w:i/>
          <w:color w:val="auto"/>
          <w:lang w:eastAsia="el-GR"/>
        </w:rPr>
      </w:pPr>
      <w:r>
        <w:rPr>
          <w:rFonts w:ascii="Calibri" w:hAnsi="Calibri"/>
          <w:b w:val="0"/>
          <w:color w:val="auto"/>
        </w:rPr>
        <w:t>«</w:t>
      </w:r>
      <w:r w:rsidR="003570AD" w:rsidRPr="006E04FF">
        <w:rPr>
          <w:rFonts w:ascii="Calibri" w:hAnsi="Calibri"/>
          <w:color w:val="auto"/>
        </w:rPr>
        <w:t>5</w:t>
      </w:r>
      <w:r w:rsidRPr="006E04FF">
        <w:rPr>
          <w:rFonts w:ascii="Calibri" w:hAnsi="Calibri"/>
          <w:i/>
          <w:color w:val="auto"/>
        </w:rPr>
        <w:t>)</w:t>
      </w:r>
      <w:r>
        <w:rPr>
          <w:rFonts w:ascii="Calibri" w:hAnsi="Calibri"/>
          <w:b w:val="0"/>
          <w:i/>
          <w:color w:val="auto"/>
          <w:lang w:eastAsia="el-GR"/>
        </w:rPr>
        <w:t xml:space="preserve"> </w:t>
      </w:r>
      <w:r w:rsidR="00F461F2">
        <w:rPr>
          <w:rFonts w:ascii="Calibri" w:hAnsi="Calibri"/>
          <w:b w:val="0"/>
          <w:i/>
          <w:color w:val="auto"/>
          <w:lang w:eastAsia="el-GR"/>
        </w:rPr>
        <w:t>Συνιστάται</w:t>
      </w:r>
      <w:r>
        <w:rPr>
          <w:rFonts w:ascii="Calibri" w:hAnsi="Calibri"/>
          <w:b w:val="0"/>
          <w:i/>
          <w:color w:val="auto"/>
          <w:lang w:eastAsia="el-GR"/>
        </w:rPr>
        <w:t xml:space="preserve"> στην Εκκλησία της Ελλάδος </w:t>
      </w:r>
      <w:r w:rsidR="00F461F2">
        <w:rPr>
          <w:rFonts w:ascii="Calibri" w:hAnsi="Calibri"/>
          <w:b w:val="0"/>
          <w:i/>
          <w:color w:val="auto"/>
          <w:lang w:eastAsia="el-GR"/>
        </w:rPr>
        <w:t xml:space="preserve">Κεντρικό Συμβούλιο Εκκλησιαστικής Αρχιτεκτονικής (ΚΕ.Σ.Ε.Α.), το οποίο συνεδριάζει με οκταμελή σύνθεση κάθε φορά και </w:t>
      </w:r>
      <w:r>
        <w:rPr>
          <w:rFonts w:ascii="Calibri" w:hAnsi="Calibri"/>
          <w:b w:val="0"/>
          <w:i/>
          <w:color w:val="auto"/>
          <w:lang w:eastAsia="el-GR"/>
        </w:rPr>
        <w:t>αποτελείται από:</w:t>
      </w:r>
    </w:p>
    <w:p w:rsidR="002E4ABA" w:rsidRDefault="002E4ABA" w:rsidP="002E4ABA">
      <w:pPr>
        <w:pStyle w:val="3"/>
        <w:tabs>
          <w:tab w:val="left" w:pos="720"/>
        </w:tabs>
        <w:spacing w:line="240" w:lineRule="auto"/>
        <w:ind w:left="0" w:firstLine="284"/>
        <w:jc w:val="both"/>
        <w:rPr>
          <w:rFonts w:ascii="Calibri" w:hAnsi="Calibri"/>
          <w:b w:val="0"/>
          <w:i/>
          <w:color w:val="auto"/>
        </w:rPr>
      </w:pPr>
      <w:r>
        <w:rPr>
          <w:rFonts w:ascii="Calibri" w:hAnsi="Calibri"/>
          <w:b w:val="0"/>
          <w:i/>
          <w:color w:val="auto"/>
          <w:lang w:eastAsia="el-GR"/>
        </w:rPr>
        <w:t>α)</w:t>
      </w:r>
      <w:r w:rsidR="00F76A18">
        <w:rPr>
          <w:rFonts w:ascii="Calibri" w:hAnsi="Calibri"/>
          <w:b w:val="0"/>
          <w:i/>
          <w:color w:val="auto"/>
          <w:lang w:eastAsia="el-GR"/>
        </w:rPr>
        <w:t xml:space="preserve"> έναν </w:t>
      </w:r>
      <w:r>
        <w:rPr>
          <w:rFonts w:ascii="Calibri" w:hAnsi="Calibri"/>
          <w:b w:val="0"/>
          <w:i/>
          <w:color w:val="auto"/>
          <w:lang w:eastAsia="el-GR"/>
        </w:rPr>
        <w:t xml:space="preserve"> κληρικό</w:t>
      </w:r>
      <w:r w:rsidR="00F76A18">
        <w:rPr>
          <w:rFonts w:ascii="Calibri" w:hAnsi="Calibri"/>
          <w:b w:val="0"/>
          <w:i/>
          <w:color w:val="auto"/>
          <w:lang w:eastAsia="el-GR"/>
        </w:rPr>
        <w:t>,</w:t>
      </w:r>
      <w:r>
        <w:rPr>
          <w:rFonts w:ascii="Calibri" w:hAnsi="Calibri"/>
          <w:b w:val="0"/>
          <w:i/>
          <w:color w:val="auto"/>
          <w:lang w:eastAsia="el-GR"/>
        </w:rPr>
        <w:t xml:space="preserve"> απόφοιτο ΑΕΙ ή Καθηγητή Αρχιτεκτονικής σε ΑΕΙ, ως Πρόεδρο</w:t>
      </w:r>
    </w:p>
    <w:p w:rsidR="002E4ABA" w:rsidRDefault="002E4ABA" w:rsidP="002E4ABA">
      <w:pPr>
        <w:tabs>
          <w:tab w:val="left" w:pos="720"/>
        </w:tabs>
        <w:ind w:firstLine="284"/>
        <w:jc w:val="both"/>
        <w:rPr>
          <w:rFonts w:ascii="Calibri" w:hAnsi="Calibri" w:cs="Arial"/>
          <w:i/>
          <w:sz w:val="22"/>
          <w:szCs w:val="22"/>
          <w:lang w:val="el-GR" w:eastAsia="el-GR"/>
        </w:rPr>
      </w:pPr>
      <w:r>
        <w:rPr>
          <w:rFonts w:ascii="Calibri" w:hAnsi="Calibri" w:cs="Arial"/>
          <w:i/>
          <w:sz w:val="22"/>
          <w:szCs w:val="22"/>
          <w:lang w:val="el-GR" w:eastAsia="el-GR"/>
        </w:rPr>
        <w:t>...</w:t>
      </w:r>
    </w:p>
    <w:p w:rsidR="00DA787B" w:rsidRDefault="00DA787B" w:rsidP="002E4ABA">
      <w:pPr>
        <w:tabs>
          <w:tab w:val="left" w:pos="720"/>
        </w:tabs>
        <w:ind w:firstLine="284"/>
        <w:jc w:val="both"/>
        <w:rPr>
          <w:rFonts w:ascii="Calibri" w:hAnsi="Calibri" w:cs="Arial"/>
          <w:i/>
          <w:sz w:val="22"/>
          <w:szCs w:val="22"/>
          <w:lang w:val="el-GR" w:eastAsia="el-GR"/>
        </w:rPr>
      </w:pPr>
      <w:r>
        <w:rPr>
          <w:rFonts w:ascii="Calibri" w:hAnsi="Calibri" w:cs="Arial"/>
          <w:i/>
          <w:sz w:val="22"/>
          <w:szCs w:val="22"/>
          <w:lang w:val="el-GR" w:eastAsia="el-GR"/>
        </w:rPr>
        <w:t>ε) έναν πολιτικό μηχανικό ή πολιτικό μηχανικό δομικών έργων ή μηχανολόγο μηχανικό ή ηλεκτρολόγο μηχανικό, ανάλογα με το θέμα της συνεδρίασης</w:t>
      </w:r>
    </w:p>
    <w:p w:rsidR="00DA787B" w:rsidRDefault="00DA787B" w:rsidP="002E4ABA">
      <w:pPr>
        <w:tabs>
          <w:tab w:val="left" w:pos="720"/>
        </w:tabs>
        <w:ind w:firstLine="284"/>
        <w:jc w:val="both"/>
        <w:rPr>
          <w:rFonts w:ascii="Calibri" w:hAnsi="Calibri" w:cs="Arial"/>
          <w:i/>
          <w:sz w:val="22"/>
          <w:szCs w:val="22"/>
          <w:lang w:val="el-GR" w:eastAsia="el-GR"/>
        </w:rPr>
      </w:pPr>
      <w:r>
        <w:rPr>
          <w:rFonts w:ascii="Calibri" w:hAnsi="Calibri" w:cs="Arial"/>
          <w:i/>
          <w:sz w:val="22"/>
          <w:szCs w:val="22"/>
          <w:lang w:val="el-GR" w:eastAsia="el-GR"/>
        </w:rPr>
        <w:t>...</w:t>
      </w:r>
    </w:p>
    <w:p w:rsidR="002E4ABA" w:rsidRDefault="002E4ABA" w:rsidP="002E4ABA">
      <w:pPr>
        <w:tabs>
          <w:tab w:val="left" w:pos="720"/>
        </w:tabs>
        <w:ind w:firstLine="284"/>
        <w:jc w:val="both"/>
        <w:rPr>
          <w:rFonts w:ascii="Calibri" w:hAnsi="Calibri" w:cs="Arial"/>
          <w:i/>
          <w:sz w:val="22"/>
          <w:szCs w:val="22"/>
          <w:lang w:val="el-GR"/>
        </w:rPr>
      </w:pPr>
      <w:r>
        <w:rPr>
          <w:rFonts w:ascii="Calibri" w:hAnsi="Calibri" w:cs="Arial"/>
          <w:i/>
          <w:sz w:val="22"/>
          <w:szCs w:val="22"/>
          <w:lang w:val="el-GR" w:eastAsia="el-GR"/>
        </w:rPr>
        <w:t xml:space="preserve">η) </w:t>
      </w:r>
      <w:r>
        <w:rPr>
          <w:rFonts w:ascii="Calibri" w:hAnsi="Calibri" w:cs="Arial"/>
          <w:i/>
          <w:sz w:val="22"/>
          <w:szCs w:val="22"/>
          <w:lang w:val="el-GR"/>
        </w:rPr>
        <w:t>έναν  Μηχανικό Ανακαίνισης και Αποκατάστασης Κτιρίων, εκπρόσωπο της ΕΕΤΕΜ</w:t>
      </w:r>
      <w:r w:rsidR="005D1D6C">
        <w:rPr>
          <w:rFonts w:ascii="Calibri" w:hAnsi="Calibri" w:cs="Arial"/>
          <w:i/>
          <w:sz w:val="22"/>
          <w:szCs w:val="22"/>
          <w:lang w:val="el-GR"/>
        </w:rPr>
        <w:t>, που υποδεικνύεται από αυτήν, με τον αναπληρωτή του</w:t>
      </w:r>
      <w:r>
        <w:rPr>
          <w:rFonts w:ascii="Calibri" w:hAnsi="Calibri" w:cs="Arial"/>
          <w:i/>
          <w:sz w:val="22"/>
          <w:szCs w:val="22"/>
          <w:lang w:val="el-GR"/>
        </w:rPr>
        <w:t>.»</w:t>
      </w:r>
    </w:p>
    <w:p w:rsidR="002E4ABA" w:rsidRDefault="002E4ABA" w:rsidP="002E4ABA">
      <w:pPr>
        <w:tabs>
          <w:tab w:val="left" w:pos="720"/>
        </w:tabs>
        <w:ind w:firstLine="284"/>
        <w:jc w:val="both"/>
        <w:rPr>
          <w:rFonts w:ascii="Calibri" w:hAnsi="Calibri" w:cs="Arial"/>
          <w:i/>
          <w:sz w:val="22"/>
          <w:szCs w:val="22"/>
          <w:lang w:val="el-GR"/>
        </w:rPr>
      </w:pPr>
    </w:p>
    <w:p w:rsidR="002E4ABA" w:rsidRPr="0078426D" w:rsidRDefault="003570AD" w:rsidP="002E4ABA">
      <w:pPr>
        <w:tabs>
          <w:tab w:val="left" w:pos="720"/>
        </w:tabs>
        <w:ind w:firstLine="284"/>
        <w:jc w:val="both"/>
        <w:rPr>
          <w:rFonts w:ascii="Calibri" w:hAnsi="Calibri"/>
          <w:i/>
          <w:sz w:val="22"/>
          <w:szCs w:val="22"/>
          <w:lang w:val="el-GR" w:eastAsia="el-GR"/>
        </w:rPr>
      </w:pPr>
      <w:r w:rsidRPr="006E04FF">
        <w:rPr>
          <w:rFonts w:ascii="Calibri" w:hAnsi="Calibri" w:cs="Arial"/>
          <w:b/>
          <w:i/>
          <w:sz w:val="22"/>
          <w:szCs w:val="22"/>
          <w:lang w:val="el-GR"/>
        </w:rPr>
        <w:t>6)</w:t>
      </w:r>
      <w:r w:rsidR="002E4ABA" w:rsidRPr="0078426D">
        <w:rPr>
          <w:rFonts w:ascii="Calibri" w:hAnsi="Calibri" w:cs="Arial"/>
          <w:i/>
          <w:sz w:val="22"/>
          <w:szCs w:val="22"/>
          <w:lang w:val="el-GR"/>
        </w:rPr>
        <w:t xml:space="preserve"> </w:t>
      </w:r>
      <w:r w:rsidR="0078426D" w:rsidRPr="0078426D">
        <w:rPr>
          <w:rFonts w:ascii="Calibri" w:hAnsi="Calibri"/>
          <w:i/>
          <w:sz w:val="22"/>
          <w:szCs w:val="22"/>
          <w:lang w:val="el-GR" w:eastAsia="el-GR"/>
        </w:rPr>
        <w:t>Συνιστάται</w:t>
      </w:r>
      <w:r w:rsidR="002E4ABA" w:rsidRPr="0078426D">
        <w:rPr>
          <w:rFonts w:ascii="Calibri" w:hAnsi="Calibri"/>
          <w:i/>
          <w:sz w:val="22"/>
          <w:szCs w:val="22"/>
          <w:lang w:val="el-GR" w:eastAsia="el-GR"/>
        </w:rPr>
        <w:t xml:space="preserve"> στην Εκκλησία της Κρήτης </w:t>
      </w:r>
      <w:r w:rsidR="0078426D" w:rsidRPr="0078426D">
        <w:rPr>
          <w:rFonts w:ascii="Calibri" w:hAnsi="Calibri"/>
          <w:i/>
          <w:sz w:val="22"/>
          <w:szCs w:val="22"/>
          <w:lang w:val="el-GR" w:eastAsia="el-GR"/>
        </w:rPr>
        <w:t xml:space="preserve">Συμβούλιο Εκκλησιαστικής Αρχιτεκτονικής Κρήτης και Δωδεκανήσου (ΣΕΚΑΔ) που συνεδριάζει με οκταμελή σύνθεση κάθε φορά και </w:t>
      </w:r>
      <w:r w:rsidR="002E4ABA" w:rsidRPr="0078426D">
        <w:rPr>
          <w:rFonts w:ascii="Calibri" w:hAnsi="Calibri"/>
          <w:i/>
          <w:sz w:val="22"/>
          <w:szCs w:val="22"/>
          <w:lang w:val="el-GR" w:eastAsia="el-GR"/>
        </w:rPr>
        <w:t>αποτελείται από:</w:t>
      </w:r>
    </w:p>
    <w:p w:rsidR="002E4ABA" w:rsidRPr="000E3590" w:rsidRDefault="002E4ABA" w:rsidP="002E4ABA">
      <w:pPr>
        <w:pStyle w:val="3"/>
        <w:tabs>
          <w:tab w:val="left" w:pos="720"/>
        </w:tabs>
        <w:spacing w:line="240" w:lineRule="auto"/>
        <w:ind w:left="0" w:firstLine="284"/>
        <w:jc w:val="both"/>
        <w:rPr>
          <w:rFonts w:ascii="Calibri" w:hAnsi="Calibri"/>
          <w:b w:val="0"/>
          <w:i/>
          <w:color w:val="auto"/>
        </w:rPr>
      </w:pPr>
      <w:r w:rsidRPr="000E3590">
        <w:rPr>
          <w:rFonts w:ascii="Calibri" w:hAnsi="Calibri"/>
          <w:b w:val="0"/>
          <w:i/>
          <w:color w:val="auto"/>
          <w:lang w:eastAsia="el-GR"/>
        </w:rPr>
        <w:t xml:space="preserve">α) </w:t>
      </w:r>
      <w:r w:rsidR="0078426D" w:rsidRPr="000E3590">
        <w:rPr>
          <w:rFonts w:ascii="Calibri" w:hAnsi="Calibri"/>
          <w:b w:val="0"/>
          <w:i/>
          <w:color w:val="auto"/>
          <w:lang w:eastAsia="el-GR"/>
        </w:rPr>
        <w:t xml:space="preserve">έναν </w:t>
      </w:r>
      <w:r w:rsidRPr="000E3590">
        <w:rPr>
          <w:rFonts w:ascii="Calibri" w:hAnsi="Calibri"/>
          <w:b w:val="0"/>
          <w:i/>
          <w:color w:val="auto"/>
          <w:lang w:eastAsia="el-GR"/>
        </w:rPr>
        <w:t>κληρικό</w:t>
      </w:r>
      <w:r w:rsidR="0078426D" w:rsidRPr="000E3590">
        <w:rPr>
          <w:rFonts w:ascii="Calibri" w:hAnsi="Calibri"/>
          <w:b w:val="0"/>
          <w:i/>
          <w:color w:val="auto"/>
          <w:lang w:eastAsia="el-GR"/>
        </w:rPr>
        <w:t>,</w:t>
      </w:r>
      <w:r w:rsidRPr="000E3590">
        <w:rPr>
          <w:rFonts w:ascii="Calibri" w:hAnsi="Calibri"/>
          <w:b w:val="0"/>
          <w:i/>
          <w:color w:val="auto"/>
          <w:lang w:eastAsia="el-GR"/>
        </w:rPr>
        <w:t xml:space="preserve"> απόφοιτο ΑΕΙ ή Καθηγητή Αρχιτεκτονικής σε ΑΕΙ, ως Πρόεδρο</w:t>
      </w:r>
    </w:p>
    <w:p w:rsidR="002E4ABA" w:rsidRPr="000E3590" w:rsidRDefault="002E4ABA" w:rsidP="002E4ABA">
      <w:pPr>
        <w:tabs>
          <w:tab w:val="left" w:pos="720"/>
        </w:tabs>
        <w:ind w:firstLine="284"/>
        <w:jc w:val="both"/>
        <w:rPr>
          <w:rFonts w:ascii="Calibri" w:hAnsi="Calibri" w:cs="Arial"/>
          <w:i/>
          <w:sz w:val="22"/>
          <w:szCs w:val="22"/>
          <w:lang w:val="el-GR" w:eastAsia="el-GR"/>
        </w:rPr>
      </w:pPr>
      <w:r w:rsidRPr="000E3590">
        <w:rPr>
          <w:rFonts w:ascii="Calibri" w:hAnsi="Calibri" w:cs="Arial"/>
          <w:i/>
          <w:sz w:val="22"/>
          <w:szCs w:val="22"/>
          <w:lang w:val="el-GR" w:eastAsia="el-GR"/>
        </w:rPr>
        <w:t>...</w:t>
      </w:r>
    </w:p>
    <w:p w:rsidR="00EF3EB3" w:rsidRPr="000E3590" w:rsidRDefault="00EF3EB3" w:rsidP="00EF3EB3">
      <w:pPr>
        <w:tabs>
          <w:tab w:val="left" w:pos="720"/>
        </w:tabs>
        <w:ind w:firstLine="284"/>
        <w:jc w:val="both"/>
        <w:rPr>
          <w:rFonts w:ascii="Calibri" w:hAnsi="Calibri" w:cs="Arial"/>
          <w:i/>
          <w:sz w:val="22"/>
          <w:szCs w:val="22"/>
          <w:lang w:val="el-GR" w:eastAsia="el-GR"/>
        </w:rPr>
      </w:pPr>
      <w:r w:rsidRPr="000E3590">
        <w:rPr>
          <w:rFonts w:ascii="Calibri" w:hAnsi="Calibri" w:cs="Arial"/>
          <w:i/>
          <w:sz w:val="22"/>
          <w:szCs w:val="22"/>
          <w:lang w:val="el-GR" w:eastAsia="el-GR"/>
        </w:rPr>
        <w:t>ε) έναν πολιτικό μηχανικό ή πολιτικό μηχανικό δομικών έργων ή μηχανολόγο μηχανικό ή ηλεκτρολόγο μηχανικό, ανάλογα με το θέμα της συνεδρίασης</w:t>
      </w:r>
    </w:p>
    <w:p w:rsidR="00EF3EB3" w:rsidRPr="000E3590" w:rsidRDefault="00EF3EB3" w:rsidP="00EF3EB3">
      <w:pPr>
        <w:tabs>
          <w:tab w:val="left" w:pos="720"/>
        </w:tabs>
        <w:ind w:firstLine="284"/>
        <w:jc w:val="both"/>
        <w:rPr>
          <w:rFonts w:ascii="Calibri" w:hAnsi="Calibri" w:cs="Arial"/>
          <w:i/>
          <w:sz w:val="22"/>
          <w:szCs w:val="22"/>
          <w:lang w:val="el-GR" w:eastAsia="el-GR"/>
        </w:rPr>
      </w:pPr>
      <w:r w:rsidRPr="000E3590">
        <w:rPr>
          <w:rFonts w:ascii="Calibri" w:hAnsi="Calibri" w:cs="Arial"/>
          <w:i/>
          <w:sz w:val="22"/>
          <w:szCs w:val="22"/>
          <w:lang w:val="el-GR" w:eastAsia="el-GR"/>
        </w:rPr>
        <w:t>...</w:t>
      </w:r>
    </w:p>
    <w:p w:rsidR="002E4ABA" w:rsidRPr="000E3590" w:rsidRDefault="002E4ABA" w:rsidP="002E4ABA">
      <w:pPr>
        <w:tabs>
          <w:tab w:val="left" w:pos="720"/>
        </w:tabs>
        <w:ind w:firstLine="284"/>
        <w:jc w:val="both"/>
        <w:rPr>
          <w:rFonts w:ascii="Calibri" w:hAnsi="Calibri" w:cs="Arial"/>
          <w:i/>
          <w:sz w:val="22"/>
          <w:szCs w:val="22"/>
          <w:lang w:val="el-GR"/>
        </w:rPr>
      </w:pPr>
      <w:r w:rsidRPr="000E3590">
        <w:rPr>
          <w:rFonts w:ascii="Calibri" w:hAnsi="Calibri" w:cs="Arial"/>
          <w:i/>
          <w:sz w:val="22"/>
          <w:szCs w:val="22"/>
          <w:lang w:val="el-GR" w:eastAsia="el-GR"/>
        </w:rPr>
        <w:t xml:space="preserve">η) </w:t>
      </w:r>
      <w:r w:rsidRPr="000E3590">
        <w:rPr>
          <w:rFonts w:ascii="Calibri" w:hAnsi="Calibri" w:cs="Arial"/>
          <w:i/>
          <w:sz w:val="22"/>
          <w:szCs w:val="22"/>
          <w:lang w:val="el-GR"/>
        </w:rPr>
        <w:t>έναν  Μηχανικό Ανακαίνισης και Αποκατάστασης Κτιρίων, εκπρόσωπο της ΕΕΤΕΜ.»</w:t>
      </w:r>
    </w:p>
    <w:p w:rsidR="002E4ABA" w:rsidRPr="000E3590" w:rsidRDefault="002E4ABA" w:rsidP="002E4ABA">
      <w:pPr>
        <w:tabs>
          <w:tab w:val="left" w:pos="720"/>
        </w:tabs>
        <w:ind w:firstLine="284"/>
        <w:jc w:val="both"/>
        <w:rPr>
          <w:rFonts w:ascii="Calibri" w:hAnsi="Calibri" w:cs="Arial"/>
          <w:sz w:val="22"/>
          <w:szCs w:val="22"/>
          <w:lang w:val="el-GR" w:eastAsia="el-GR"/>
        </w:rPr>
      </w:pPr>
    </w:p>
    <w:p w:rsidR="002E4ABA" w:rsidRPr="000E3590" w:rsidRDefault="002E4ABA" w:rsidP="002E4ABA">
      <w:pPr>
        <w:tabs>
          <w:tab w:val="left" w:pos="720"/>
        </w:tabs>
        <w:ind w:firstLine="284"/>
        <w:jc w:val="both"/>
        <w:rPr>
          <w:rFonts w:ascii="Calibri" w:hAnsi="Calibri" w:cs="Arial"/>
          <w:sz w:val="22"/>
          <w:szCs w:val="22"/>
          <w:lang w:val="el-GR" w:eastAsia="el-GR"/>
        </w:rPr>
      </w:pPr>
    </w:p>
    <w:p w:rsidR="002E4ABA" w:rsidRPr="000E3590" w:rsidRDefault="002E4ABA" w:rsidP="002E4ABA">
      <w:pPr>
        <w:pStyle w:val="3"/>
        <w:tabs>
          <w:tab w:val="left" w:pos="720"/>
        </w:tabs>
        <w:spacing w:line="240" w:lineRule="auto"/>
        <w:ind w:left="0" w:firstLine="284"/>
        <w:rPr>
          <w:rFonts w:ascii="Calibri" w:hAnsi="Calibri"/>
          <w:color w:val="auto"/>
          <w:sz w:val="24"/>
          <w:szCs w:val="24"/>
        </w:rPr>
      </w:pPr>
      <w:bookmarkStart w:id="7" w:name="_Toc460422761"/>
      <w:r w:rsidRPr="000E3590">
        <w:rPr>
          <w:rFonts w:ascii="Calibri" w:hAnsi="Calibri"/>
          <w:color w:val="auto"/>
          <w:sz w:val="24"/>
          <w:szCs w:val="24"/>
        </w:rPr>
        <w:t xml:space="preserve">Άρθρο </w:t>
      </w:r>
      <w:bookmarkEnd w:id="7"/>
      <w:r w:rsidRPr="000E3590">
        <w:rPr>
          <w:rFonts w:ascii="Calibri" w:hAnsi="Calibri"/>
          <w:color w:val="auto"/>
          <w:sz w:val="24"/>
          <w:szCs w:val="24"/>
        </w:rPr>
        <w:t xml:space="preserve">33 - </w:t>
      </w:r>
      <w:bookmarkStart w:id="8" w:name="_Toc460422762"/>
      <w:r w:rsidRPr="000E3590">
        <w:rPr>
          <w:rFonts w:ascii="Calibri" w:hAnsi="Calibri"/>
          <w:color w:val="auto"/>
          <w:sz w:val="24"/>
          <w:szCs w:val="24"/>
        </w:rPr>
        <w:t>Ηλεκτρονικές Υπηρεσίες</w:t>
      </w:r>
      <w:bookmarkEnd w:id="8"/>
    </w:p>
    <w:p w:rsidR="002E4ABA" w:rsidRPr="000E3590" w:rsidRDefault="002E4ABA" w:rsidP="002E4ABA">
      <w:pPr>
        <w:tabs>
          <w:tab w:val="left" w:pos="720"/>
        </w:tabs>
        <w:suppressAutoHyphens/>
        <w:ind w:firstLine="284"/>
        <w:jc w:val="both"/>
        <w:rPr>
          <w:rFonts w:ascii="Calibri" w:hAnsi="Calibri" w:cs="Arial"/>
          <w:sz w:val="22"/>
          <w:szCs w:val="22"/>
          <w:lang w:val="el-GR" w:eastAsia="ar-SA"/>
        </w:rPr>
      </w:pPr>
      <w:r w:rsidRPr="000E3590">
        <w:rPr>
          <w:rFonts w:ascii="Calibri" w:hAnsi="Calibri" w:cs="Arial"/>
          <w:bCs/>
          <w:sz w:val="22"/>
          <w:szCs w:val="22"/>
          <w:lang w:val="el-GR"/>
        </w:rPr>
        <w:t xml:space="preserve">Τη διαχείριση του </w:t>
      </w:r>
      <w:r w:rsidRPr="000E3590">
        <w:rPr>
          <w:rFonts w:ascii="Calibri" w:hAnsi="Calibri" w:cs="Arial"/>
          <w:sz w:val="22"/>
          <w:szCs w:val="22"/>
          <w:lang w:val="el-GR"/>
        </w:rPr>
        <w:t xml:space="preserve">πληροφοριακού </w:t>
      </w:r>
      <w:r w:rsidRPr="000E3590">
        <w:rPr>
          <w:rFonts w:ascii="Calibri" w:hAnsi="Calibri" w:cs="Arial"/>
          <w:bCs/>
          <w:sz w:val="22"/>
          <w:szCs w:val="22"/>
          <w:lang w:val="el-GR"/>
        </w:rPr>
        <w:t xml:space="preserve">συστήματος πρέπει να την αναλάβει </w:t>
      </w:r>
      <w:r w:rsidRPr="000E3590">
        <w:rPr>
          <w:rFonts w:ascii="Calibri" w:hAnsi="Calibri" w:cs="Arial"/>
          <w:b/>
          <w:bCs/>
          <w:sz w:val="22"/>
          <w:szCs w:val="22"/>
          <w:u w:val="single"/>
          <w:lang w:val="el-GR"/>
        </w:rPr>
        <w:t>αποκλειστικά</w:t>
      </w:r>
      <w:r w:rsidRPr="000E3590">
        <w:rPr>
          <w:rFonts w:ascii="Calibri" w:hAnsi="Calibri" w:cs="Arial"/>
          <w:bCs/>
          <w:sz w:val="22"/>
          <w:szCs w:val="22"/>
          <w:lang w:val="el-GR"/>
        </w:rPr>
        <w:t xml:space="preserve"> το Υπουργείο και όχι να την αναθέσει στο Τ.Ε.Ε, το </w:t>
      </w:r>
      <w:r w:rsidRPr="000E3590">
        <w:rPr>
          <w:rFonts w:ascii="Calibri" w:hAnsi="Calibri" w:cs="Arial"/>
          <w:sz w:val="22"/>
          <w:szCs w:val="22"/>
          <w:lang w:val="el-GR" w:eastAsia="ar-SA"/>
        </w:rPr>
        <w:t>οποίο χρησιμοποιεί τέτοιου είδους συστήματα προς όφελος των μελών του ή του ιδίου, εκβιάζοντας καταστάσεις, όπως αναφέρουμε και παραπάνω (</w:t>
      </w:r>
      <w:r w:rsidR="006060FB" w:rsidRPr="000E3590">
        <w:rPr>
          <w:rFonts w:ascii="Calibri" w:hAnsi="Calibri" w:cs="Arial"/>
          <w:sz w:val="22"/>
          <w:szCs w:val="22"/>
          <w:lang w:val="el-GR" w:eastAsia="ar-SA"/>
        </w:rPr>
        <w:t xml:space="preserve">βλ. παρατηρήσεις για το </w:t>
      </w:r>
      <w:r w:rsidRPr="000E3590">
        <w:rPr>
          <w:rFonts w:ascii="Calibri" w:hAnsi="Calibri" w:cs="Arial"/>
          <w:sz w:val="22"/>
          <w:szCs w:val="22"/>
          <w:lang w:val="el-GR" w:eastAsia="ar-SA"/>
        </w:rPr>
        <w:t>άρθρο 49).</w:t>
      </w:r>
    </w:p>
    <w:p w:rsidR="002E4ABA" w:rsidRPr="000E3590" w:rsidRDefault="002E4ABA" w:rsidP="002E4ABA">
      <w:pPr>
        <w:tabs>
          <w:tab w:val="left" w:pos="720"/>
        </w:tabs>
        <w:ind w:firstLine="284"/>
        <w:jc w:val="both"/>
        <w:rPr>
          <w:rFonts w:ascii="Calibri" w:hAnsi="Calibri" w:cs="Arial"/>
          <w:sz w:val="22"/>
          <w:szCs w:val="22"/>
          <w:lang w:val="el-GR" w:eastAsia="el-GR"/>
        </w:rPr>
      </w:pPr>
    </w:p>
    <w:p w:rsidR="002E4ABA" w:rsidRPr="000E3590" w:rsidRDefault="002E4ABA" w:rsidP="002E4ABA">
      <w:pPr>
        <w:tabs>
          <w:tab w:val="left" w:pos="720"/>
        </w:tabs>
        <w:ind w:firstLine="284"/>
        <w:jc w:val="both"/>
        <w:rPr>
          <w:rFonts w:ascii="Calibri" w:hAnsi="Calibri" w:cs="Arial"/>
          <w:sz w:val="22"/>
          <w:szCs w:val="22"/>
          <w:lang w:val="el-GR" w:eastAsia="el-GR"/>
        </w:rPr>
      </w:pPr>
    </w:p>
    <w:p w:rsidR="002E4ABA" w:rsidRPr="000E3590" w:rsidRDefault="002E4ABA" w:rsidP="002E4ABA">
      <w:pPr>
        <w:tabs>
          <w:tab w:val="left" w:pos="720"/>
        </w:tabs>
        <w:ind w:firstLine="284"/>
        <w:jc w:val="center"/>
        <w:rPr>
          <w:rFonts w:ascii="Calibri" w:hAnsi="Calibri" w:cs="Arial"/>
          <w:b/>
          <w:lang w:val="el-GR" w:eastAsia="el-GR"/>
        </w:rPr>
      </w:pPr>
      <w:r w:rsidRPr="000E3590">
        <w:rPr>
          <w:rFonts w:ascii="Calibri" w:hAnsi="Calibri" w:cs="Arial"/>
          <w:b/>
          <w:lang w:val="el-GR" w:eastAsia="el-GR"/>
        </w:rPr>
        <w:t>Άρθρο 35 – Προέγκριση οικοδομικής άδειας</w:t>
      </w:r>
    </w:p>
    <w:p w:rsidR="002E4ABA" w:rsidRPr="000E3590" w:rsidRDefault="002E4ABA" w:rsidP="002E4ABA">
      <w:pPr>
        <w:tabs>
          <w:tab w:val="left" w:pos="720"/>
        </w:tabs>
        <w:ind w:firstLine="284"/>
        <w:jc w:val="both"/>
        <w:rPr>
          <w:rFonts w:ascii="Calibri" w:hAnsi="Calibri" w:cs="Arial"/>
          <w:sz w:val="22"/>
          <w:szCs w:val="22"/>
          <w:lang w:val="el-GR" w:eastAsia="el-GR"/>
        </w:rPr>
      </w:pPr>
      <w:r w:rsidRPr="000E3590">
        <w:rPr>
          <w:rFonts w:ascii="Calibri" w:hAnsi="Calibri" w:cs="Arial"/>
          <w:sz w:val="22"/>
          <w:szCs w:val="22"/>
          <w:lang w:val="el-GR" w:eastAsia="el-GR"/>
        </w:rPr>
        <w:t xml:space="preserve">Στην παράγραφο </w:t>
      </w:r>
      <w:r w:rsidR="002B0151" w:rsidRPr="000E3590">
        <w:rPr>
          <w:rFonts w:ascii="Calibri" w:hAnsi="Calibri" w:cs="Arial"/>
          <w:sz w:val="22"/>
          <w:szCs w:val="22"/>
          <w:lang w:val="el-GR" w:eastAsia="el-GR"/>
        </w:rPr>
        <w:t>6</w:t>
      </w:r>
      <w:r w:rsidRPr="000E3590">
        <w:rPr>
          <w:rFonts w:ascii="Calibri" w:hAnsi="Calibri" w:cs="Arial"/>
          <w:sz w:val="22"/>
          <w:szCs w:val="22"/>
          <w:lang w:val="el-GR" w:eastAsia="el-GR"/>
        </w:rPr>
        <w:t xml:space="preserve"> αναφέρεται ότι</w:t>
      </w:r>
      <w:r w:rsidR="002B0151" w:rsidRPr="000E3590">
        <w:rPr>
          <w:rFonts w:ascii="Calibri" w:hAnsi="Calibri" w:cs="Arial"/>
          <w:sz w:val="22"/>
          <w:szCs w:val="22"/>
          <w:lang w:val="el-GR" w:eastAsia="el-GR"/>
        </w:rPr>
        <w:t>:</w:t>
      </w:r>
      <w:r w:rsidRPr="000E3590">
        <w:rPr>
          <w:rFonts w:ascii="Calibri" w:hAnsi="Calibri" w:cs="Arial"/>
          <w:sz w:val="22"/>
          <w:szCs w:val="22"/>
          <w:lang w:val="el-GR" w:eastAsia="el-GR"/>
        </w:rPr>
        <w:t xml:space="preserve"> «</w:t>
      </w:r>
      <w:r w:rsidR="002B0151" w:rsidRPr="000E3590">
        <w:rPr>
          <w:rFonts w:ascii="Calibri" w:hAnsi="Calibri" w:cs="Arial"/>
          <w:sz w:val="22"/>
          <w:szCs w:val="22"/>
          <w:lang w:val="el-GR" w:eastAsia="el-GR"/>
        </w:rPr>
        <w:t>Ο</w:t>
      </w:r>
      <w:r w:rsidRPr="000E3590">
        <w:rPr>
          <w:rFonts w:ascii="Calibri" w:hAnsi="Calibri" w:cs="Arial"/>
          <w:sz w:val="22"/>
          <w:szCs w:val="22"/>
          <w:lang w:val="el-GR" w:eastAsia="el-GR"/>
        </w:rPr>
        <w:t xml:space="preserve"> έλεγχος των </w:t>
      </w:r>
      <w:r w:rsidRPr="000E3590">
        <w:rPr>
          <w:rFonts w:ascii="Calibri" w:hAnsi="Calibri"/>
          <w:bCs/>
          <w:lang w:val="el-GR"/>
        </w:rPr>
        <w:t>απαιτούμενων στοιχείων για την προέγκριση της οικοδομικής άδειας γίνεται από εξουσιοδοτημένους από τον Προϊστάμενο της ΥΔΟΜ, υπαλλήλους διπλωματούχους μηχανικούς Α.Ε.Ι. και από πτυχιούχους μηχανικούς τεχνολογικής εκπαίδευσης.»</w:t>
      </w:r>
    </w:p>
    <w:p w:rsidR="002E4ABA" w:rsidRPr="000E3590" w:rsidRDefault="002E4ABA" w:rsidP="002E4ABA">
      <w:pPr>
        <w:pStyle w:val="a4"/>
        <w:tabs>
          <w:tab w:val="left" w:pos="720"/>
        </w:tabs>
        <w:autoSpaceDE w:val="0"/>
        <w:autoSpaceDN w:val="0"/>
        <w:adjustRightInd w:val="0"/>
        <w:ind w:left="0" w:firstLine="284"/>
        <w:jc w:val="both"/>
        <w:rPr>
          <w:rFonts w:ascii="Calibri" w:hAnsi="Calibri" w:cs="Arial"/>
          <w:sz w:val="22"/>
          <w:szCs w:val="22"/>
          <w:lang w:val="el-GR"/>
        </w:rPr>
      </w:pPr>
      <w:r w:rsidRPr="000E3590">
        <w:rPr>
          <w:rFonts w:ascii="Calibri" w:hAnsi="Calibri" w:cs="Arial"/>
          <w:sz w:val="22"/>
          <w:szCs w:val="22"/>
          <w:lang w:val="el-GR"/>
        </w:rPr>
        <w:t>Δεδομένου ότι σύμφωνα με την ισχύουσα νομοθεσία τα Α.Ε.Ι αποτελούνται από τα Πανεπιστήμια και τα Τ.Ε.Ι, η διατύπωση της συγκεκριμένης παραγράφου είναι μη νόμιμη, για το λόγο αυτό προτείνουμε την τροποποίηση της ως εξής:</w:t>
      </w:r>
    </w:p>
    <w:p w:rsidR="002E4ABA" w:rsidRPr="000E3590" w:rsidRDefault="002E4ABA" w:rsidP="002E4ABA">
      <w:pPr>
        <w:pStyle w:val="a4"/>
        <w:tabs>
          <w:tab w:val="left" w:pos="720"/>
        </w:tabs>
        <w:autoSpaceDE w:val="0"/>
        <w:autoSpaceDN w:val="0"/>
        <w:adjustRightInd w:val="0"/>
        <w:ind w:left="0" w:firstLine="284"/>
        <w:jc w:val="both"/>
        <w:rPr>
          <w:rFonts w:ascii="Calibri" w:hAnsi="Calibri" w:cs="Arial"/>
          <w:sz w:val="22"/>
          <w:szCs w:val="22"/>
          <w:lang w:val="el-GR"/>
        </w:rPr>
      </w:pPr>
      <w:r>
        <w:rPr>
          <w:rFonts w:ascii="Calibri" w:hAnsi="Calibri" w:cs="Arial"/>
          <w:sz w:val="22"/>
          <w:szCs w:val="22"/>
          <w:lang w:val="el-GR"/>
        </w:rPr>
        <w:lastRenderedPageBreak/>
        <w:t xml:space="preserve">«γ. </w:t>
      </w:r>
      <w:r>
        <w:rPr>
          <w:rFonts w:ascii="Calibri" w:hAnsi="Calibri" w:cs="Arial"/>
          <w:sz w:val="22"/>
          <w:szCs w:val="22"/>
          <w:lang w:val="el-GR" w:eastAsia="el-GR"/>
        </w:rPr>
        <w:t xml:space="preserve">Ο έλεγχος των </w:t>
      </w:r>
      <w:r>
        <w:rPr>
          <w:rFonts w:ascii="Calibri" w:hAnsi="Calibri"/>
          <w:bCs/>
          <w:lang w:val="el-GR"/>
        </w:rPr>
        <w:t xml:space="preserve">απαιτούμενων </w:t>
      </w:r>
      <w:r w:rsidRPr="000E3590">
        <w:rPr>
          <w:rFonts w:ascii="Calibri" w:hAnsi="Calibri"/>
          <w:bCs/>
          <w:lang w:val="el-GR"/>
        </w:rPr>
        <w:t>στοιχείων για την προέγκριση της οικοδομικής άδειας γίνεται από εξουσιοδοτημένους από τον Προϊστάμενο της ΥΔΟΜ, υπαλλήλους διπλωματούχους και πτυχιούχους μηχανικούς Α.Ε.Ι.</w:t>
      </w:r>
      <w:r w:rsidRPr="000E3590">
        <w:rPr>
          <w:rFonts w:ascii="Calibri" w:hAnsi="Calibri" w:cs="Arial"/>
          <w:sz w:val="22"/>
          <w:szCs w:val="22"/>
          <w:lang w:val="el-GR"/>
        </w:rPr>
        <w:t>»</w:t>
      </w:r>
    </w:p>
    <w:p w:rsidR="002E4ABA" w:rsidRPr="000E3590" w:rsidRDefault="002E4ABA" w:rsidP="002E4ABA">
      <w:pPr>
        <w:pStyle w:val="a4"/>
        <w:tabs>
          <w:tab w:val="left" w:pos="720"/>
        </w:tabs>
        <w:autoSpaceDE w:val="0"/>
        <w:autoSpaceDN w:val="0"/>
        <w:adjustRightInd w:val="0"/>
        <w:ind w:left="0" w:firstLine="284"/>
        <w:jc w:val="both"/>
        <w:rPr>
          <w:rFonts w:ascii="Calibri" w:hAnsi="Calibri" w:cs="Arial"/>
          <w:sz w:val="22"/>
          <w:szCs w:val="22"/>
          <w:lang w:val="el-GR"/>
        </w:rPr>
      </w:pPr>
    </w:p>
    <w:p w:rsidR="002E4ABA" w:rsidRPr="000E3590" w:rsidRDefault="002E4ABA" w:rsidP="002E4ABA">
      <w:pPr>
        <w:pStyle w:val="Standard"/>
        <w:tabs>
          <w:tab w:val="left" w:pos="720"/>
        </w:tabs>
        <w:ind w:firstLine="284"/>
        <w:jc w:val="center"/>
        <w:rPr>
          <w:rFonts w:ascii="Calibri" w:hAnsi="Calibri"/>
          <w:b/>
          <w:sz w:val="22"/>
          <w:szCs w:val="22"/>
          <w:highlight w:val="yellow"/>
        </w:rPr>
      </w:pPr>
    </w:p>
    <w:p w:rsidR="002E4ABA" w:rsidRPr="000E3590" w:rsidRDefault="002E4ABA" w:rsidP="002E4ABA">
      <w:pPr>
        <w:pStyle w:val="3"/>
        <w:tabs>
          <w:tab w:val="left" w:pos="720"/>
        </w:tabs>
        <w:spacing w:line="240" w:lineRule="auto"/>
        <w:ind w:left="0" w:firstLine="284"/>
        <w:rPr>
          <w:rFonts w:ascii="Calibri" w:hAnsi="Calibri"/>
          <w:color w:val="auto"/>
          <w:sz w:val="24"/>
          <w:szCs w:val="24"/>
          <w:lang w:eastAsia="el-GR"/>
        </w:rPr>
      </w:pPr>
      <w:bookmarkStart w:id="9" w:name="_Toc460422815"/>
      <w:r w:rsidRPr="000E3590">
        <w:rPr>
          <w:rFonts w:ascii="Calibri" w:hAnsi="Calibri"/>
          <w:color w:val="auto"/>
          <w:sz w:val="24"/>
          <w:szCs w:val="24"/>
        </w:rPr>
        <w:t xml:space="preserve">Άρθρο </w:t>
      </w:r>
      <w:bookmarkEnd w:id="9"/>
      <w:r w:rsidRPr="000E3590">
        <w:rPr>
          <w:rFonts w:ascii="Calibri" w:hAnsi="Calibri"/>
          <w:color w:val="auto"/>
          <w:sz w:val="24"/>
          <w:szCs w:val="24"/>
        </w:rPr>
        <w:t xml:space="preserve">88 - </w:t>
      </w:r>
      <w:bookmarkStart w:id="10" w:name="_Toc460422816"/>
      <w:r w:rsidRPr="000E3590">
        <w:rPr>
          <w:rFonts w:ascii="Calibri" w:hAnsi="Calibri"/>
          <w:color w:val="auto"/>
          <w:sz w:val="24"/>
          <w:szCs w:val="24"/>
        </w:rPr>
        <w:t>Αυθαίρετα πριν την 28.07.2011</w:t>
      </w:r>
      <w:bookmarkEnd w:id="10"/>
    </w:p>
    <w:p w:rsidR="002E4ABA" w:rsidRPr="000E3590" w:rsidRDefault="002E4ABA" w:rsidP="002E4ABA">
      <w:pPr>
        <w:tabs>
          <w:tab w:val="left" w:pos="720"/>
        </w:tabs>
        <w:suppressAutoHyphens/>
        <w:ind w:firstLine="284"/>
        <w:jc w:val="both"/>
        <w:rPr>
          <w:rFonts w:ascii="Calibri" w:hAnsi="Calibri" w:cs="Arial"/>
          <w:sz w:val="22"/>
          <w:szCs w:val="22"/>
          <w:lang w:val="el-GR" w:eastAsia="el-GR"/>
        </w:rPr>
      </w:pPr>
      <w:r w:rsidRPr="000E3590">
        <w:rPr>
          <w:rFonts w:ascii="Calibri" w:hAnsi="Calibri" w:cs="Arial"/>
          <w:sz w:val="22"/>
          <w:szCs w:val="22"/>
          <w:lang w:val="el-GR" w:eastAsia="el-GR"/>
        </w:rPr>
        <w:t>Θεωρούμε ότι πρέπει να υπάρξει πρόβλεψη, σύμφωνα με την οποία για τη μεταφορά δηλώσεων από τον προηγούμενο νόμο (4178/13) στον νέο δεν θα απαιτείται πληρωμή τέλους ανταπόδοσης, όπως συνέβη με τη μεταφορά δηλώσεων από τον Ν.4014/11 στον Ν. 4178/13.</w:t>
      </w:r>
    </w:p>
    <w:p w:rsidR="00AC1297" w:rsidRPr="000E3590" w:rsidRDefault="00AC1297" w:rsidP="002E4ABA">
      <w:pPr>
        <w:tabs>
          <w:tab w:val="left" w:pos="720"/>
        </w:tabs>
        <w:suppressAutoHyphens/>
        <w:ind w:firstLine="284"/>
        <w:jc w:val="both"/>
        <w:rPr>
          <w:rFonts w:ascii="Calibri" w:hAnsi="Calibri" w:cs="Arial"/>
          <w:sz w:val="22"/>
          <w:szCs w:val="22"/>
          <w:lang w:val="el-GR" w:eastAsia="el-GR"/>
        </w:rPr>
      </w:pPr>
    </w:p>
    <w:p w:rsidR="002E4ABA" w:rsidRPr="000E3590" w:rsidRDefault="002E4ABA" w:rsidP="002E4ABA">
      <w:pPr>
        <w:tabs>
          <w:tab w:val="left" w:pos="720"/>
        </w:tabs>
        <w:suppressAutoHyphens/>
        <w:ind w:firstLine="284"/>
        <w:jc w:val="both"/>
        <w:rPr>
          <w:rFonts w:ascii="Calibri" w:hAnsi="Calibri" w:cs="Arial"/>
          <w:sz w:val="22"/>
          <w:szCs w:val="22"/>
          <w:lang w:val="el-GR" w:eastAsia="el-GR"/>
        </w:rPr>
      </w:pPr>
    </w:p>
    <w:p w:rsidR="002E4ABA" w:rsidRPr="000E3590" w:rsidRDefault="002E4ABA" w:rsidP="002E4ABA">
      <w:pPr>
        <w:pStyle w:val="3"/>
        <w:tabs>
          <w:tab w:val="left" w:pos="720"/>
        </w:tabs>
        <w:spacing w:line="240" w:lineRule="auto"/>
        <w:ind w:left="284"/>
        <w:rPr>
          <w:rFonts w:ascii="Calibri" w:hAnsi="Calibri"/>
          <w:color w:val="auto"/>
          <w:sz w:val="24"/>
          <w:szCs w:val="24"/>
        </w:rPr>
      </w:pPr>
      <w:bookmarkStart w:id="11" w:name="_Toc460422869"/>
      <w:bookmarkStart w:id="12" w:name="bookmark_article_15622"/>
      <w:r w:rsidRPr="000E3590">
        <w:rPr>
          <w:rFonts w:ascii="Calibri" w:hAnsi="Calibri"/>
          <w:color w:val="auto"/>
          <w:sz w:val="24"/>
          <w:szCs w:val="24"/>
        </w:rPr>
        <w:t xml:space="preserve">Άρθρο </w:t>
      </w:r>
      <w:bookmarkEnd w:id="11"/>
      <w:r w:rsidRPr="000E3590">
        <w:rPr>
          <w:rFonts w:ascii="Calibri" w:hAnsi="Calibri"/>
          <w:color w:val="auto"/>
          <w:sz w:val="24"/>
          <w:szCs w:val="24"/>
        </w:rPr>
        <w:t xml:space="preserve">116 - </w:t>
      </w:r>
      <w:bookmarkStart w:id="13" w:name="_Toc460422870"/>
      <w:r w:rsidRPr="000E3590">
        <w:rPr>
          <w:rFonts w:ascii="Calibri" w:hAnsi="Calibri"/>
          <w:color w:val="auto"/>
          <w:sz w:val="24"/>
          <w:szCs w:val="24"/>
        </w:rPr>
        <w:t>Αυθαίρετες κατασκευές σε παραδοσιακό οικισμό</w:t>
      </w:r>
      <w:bookmarkEnd w:id="12"/>
      <w:bookmarkEnd w:id="13"/>
    </w:p>
    <w:p w:rsidR="002E4ABA" w:rsidRPr="000E3590" w:rsidRDefault="002E4ABA" w:rsidP="002E4ABA">
      <w:pPr>
        <w:tabs>
          <w:tab w:val="left" w:pos="720"/>
        </w:tabs>
        <w:ind w:firstLine="284"/>
        <w:jc w:val="both"/>
        <w:rPr>
          <w:rFonts w:ascii="Calibri" w:hAnsi="Calibri" w:cs="Arial"/>
          <w:sz w:val="22"/>
          <w:szCs w:val="22"/>
          <w:lang w:val="el-GR"/>
        </w:rPr>
      </w:pPr>
      <w:r w:rsidRPr="000E3590">
        <w:rPr>
          <w:rFonts w:ascii="Calibri" w:eastAsia="Calibri" w:hAnsi="Calibri" w:cs="Arial"/>
          <w:sz w:val="22"/>
          <w:szCs w:val="22"/>
          <w:lang w:val="el-GR" w:eastAsia="el-GR"/>
        </w:rPr>
        <w:t xml:space="preserve">Με την παράγραφο 3 προβλέπεται η συγκρότηση επιτροπής, η οποία θα εξετάζει τα απαιτούμενα δικαιολογητικά, έτσι ώστε οι αυθαίρετες κατασκευές να υπάγονται στις </w:t>
      </w:r>
      <w:r w:rsidRPr="000E3590">
        <w:rPr>
          <w:rFonts w:ascii="Calibri" w:hAnsi="Calibri" w:cs="Arial"/>
          <w:sz w:val="22"/>
          <w:szCs w:val="22"/>
          <w:lang w:val="el-GR"/>
        </w:rPr>
        <w:t xml:space="preserve">διατάξεις του νομοσχεδίου. </w:t>
      </w:r>
    </w:p>
    <w:p w:rsidR="002E4ABA" w:rsidRPr="000E3590" w:rsidRDefault="002E4ABA" w:rsidP="002E4ABA">
      <w:pPr>
        <w:tabs>
          <w:tab w:val="left" w:pos="720"/>
        </w:tabs>
        <w:ind w:firstLine="284"/>
        <w:jc w:val="both"/>
        <w:rPr>
          <w:rFonts w:ascii="Calibri" w:hAnsi="Calibri" w:cs="Arial"/>
          <w:sz w:val="22"/>
          <w:szCs w:val="22"/>
          <w:lang w:val="el-GR"/>
        </w:rPr>
      </w:pPr>
      <w:r w:rsidRPr="000E3590">
        <w:rPr>
          <w:rFonts w:ascii="Calibri" w:hAnsi="Calibri" w:cs="Arial"/>
          <w:sz w:val="22"/>
          <w:szCs w:val="22"/>
          <w:lang w:val="el-GR"/>
        </w:rPr>
        <w:t>Δεδομένου ότι η εν λόγω επιτροπή θα εξετάζει και υποθέσεις Πτυχιούχων Μηχανικών Τ.Ε – μελών της Ε.Ε.Τ.Ε.Μ, κρίνουμε αναγκαία τη συμμετοχή εκπροσώπου της.</w:t>
      </w:r>
    </w:p>
    <w:p w:rsidR="002E4ABA" w:rsidRPr="000E3590" w:rsidRDefault="002E4ABA" w:rsidP="002E4ABA">
      <w:pPr>
        <w:tabs>
          <w:tab w:val="left" w:pos="720"/>
        </w:tabs>
        <w:ind w:firstLine="284"/>
        <w:jc w:val="both"/>
        <w:rPr>
          <w:rFonts w:ascii="Calibri" w:hAnsi="Calibri" w:cs="Arial"/>
          <w:sz w:val="22"/>
          <w:szCs w:val="22"/>
          <w:lang w:val="el-GR"/>
        </w:rPr>
      </w:pPr>
      <w:r w:rsidRPr="000E3590">
        <w:rPr>
          <w:rFonts w:ascii="Calibri" w:hAnsi="Calibri" w:cs="Arial"/>
          <w:sz w:val="22"/>
          <w:szCs w:val="22"/>
          <w:lang w:val="el-GR"/>
        </w:rPr>
        <w:t>Για το λόγο αυτό, προτείνουμε την τροποποίηση της παραγράφου 3 του άρθρου, ως εξής:</w:t>
      </w:r>
    </w:p>
    <w:p w:rsidR="002E4ABA" w:rsidRPr="00F86ACE" w:rsidRDefault="002E4ABA" w:rsidP="002E4ABA">
      <w:pPr>
        <w:tabs>
          <w:tab w:val="left" w:pos="720"/>
        </w:tabs>
        <w:ind w:firstLine="284"/>
        <w:jc w:val="both"/>
        <w:rPr>
          <w:rFonts w:ascii="Calibri" w:hAnsi="Calibri" w:cs="Arial"/>
          <w:i/>
          <w:sz w:val="22"/>
          <w:szCs w:val="22"/>
          <w:lang w:val="el-GR"/>
        </w:rPr>
      </w:pPr>
      <w:r w:rsidRPr="000E3590">
        <w:rPr>
          <w:rFonts w:ascii="Calibri" w:hAnsi="Calibri" w:cs="Arial"/>
          <w:sz w:val="22"/>
          <w:szCs w:val="22"/>
          <w:lang w:val="el-GR"/>
        </w:rPr>
        <w:t>«</w:t>
      </w:r>
      <w:r w:rsidR="00053BA5" w:rsidRPr="000E3590">
        <w:rPr>
          <w:rFonts w:ascii="Calibri" w:hAnsi="Calibri" w:cs="Arial"/>
          <w:i/>
          <w:sz w:val="22"/>
          <w:szCs w:val="22"/>
          <w:lang w:val="el-GR"/>
        </w:rPr>
        <w:t xml:space="preserve">3. </w:t>
      </w:r>
      <w:r w:rsidRPr="000E3590">
        <w:rPr>
          <w:rFonts w:ascii="Calibri" w:hAnsi="Calibri" w:cs="Arial"/>
          <w:i/>
          <w:sz w:val="22"/>
          <w:szCs w:val="22"/>
          <w:lang w:val="el-GR"/>
        </w:rPr>
        <w:t xml:space="preserve">Για τον έλεγχο της δυνατότητας μορφολογικής και αισθητικής ένταξης των αυθαιρέτων κατασκευών ως προς το σύνολο του κτιρίου και </w:t>
      </w:r>
      <w:r w:rsidRPr="00F86ACE">
        <w:rPr>
          <w:rFonts w:ascii="Calibri" w:hAnsi="Calibri" w:cs="Arial"/>
          <w:i/>
          <w:sz w:val="22"/>
          <w:szCs w:val="22"/>
          <w:lang w:val="el-GR"/>
        </w:rPr>
        <w:t xml:space="preserve">του δομημένου περιβάλλοντός και των σχετικών δικαιολογητικών, </w:t>
      </w:r>
      <w:r w:rsidR="00053BA5" w:rsidRPr="00F86ACE">
        <w:rPr>
          <w:rFonts w:ascii="Calibri" w:hAnsi="Calibri" w:cs="Arial"/>
          <w:i/>
          <w:sz w:val="22"/>
          <w:szCs w:val="22"/>
          <w:lang w:val="el-GR"/>
        </w:rPr>
        <w:t>συνιστάται</w:t>
      </w:r>
      <w:r w:rsidRPr="00F86ACE">
        <w:rPr>
          <w:rFonts w:ascii="Calibri" w:hAnsi="Calibri" w:cs="Arial"/>
          <w:i/>
          <w:sz w:val="22"/>
          <w:szCs w:val="22"/>
          <w:lang w:val="el-GR"/>
        </w:rPr>
        <w:t xml:space="preserve"> από </w:t>
      </w:r>
      <w:r w:rsidR="00053BA5" w:rsidRPr="00F86ACE">
        <w:rPr>
          <w:rFonts w:ascii="Calibri" w:hAnsi="Calibri" w:cs="Arial"/>
          <w:i/>
          <w:sz w:val="22"/>
          <w:szCs w:val="22"/>
          <w:lang w:val="el-GR"/>
        </w:rPr>
        <w:t>το Συντονιστή</w:t>
      </w:r>
      <w:r w:rsidRPr="00F86ACE">
        <w:rPr>
          <w:rFonts w:ascii="Calibri" w:hAnsi="Calibri" w:cs="Arial"/>
          <w:i/>
          <w:sz w:val="22"/>
          <w:szCs w:val="22"/>
          <w:lang w:val="el-GR"/>
        </w:rPr>
        <w:t xml:space="preserve"> Αποκεντρωμένης Διοίκησης </w:t>
      </w:r>
      <w:r w:rsidR="00F86ACE" w:rsidRPr="00F86ACE">
        <w:rPr>
          <w:rFonts w:ascii="Calibri" w:hAnsi="Calibri" w:cs="Arial"/>
          <w:i/>
          <w:sz w:val="22"/>
          <w:szCs w:val="22"/>
          <w:lang w:val="el-GR"/>
        </w:rPr>
        <w:t xml:space="preserve">πενταμελής </w:t>
      </w:r>
      <w:r w:rsidRPr="00F86ACE">
        <w:rPr>
          <w:rFonts w:ascii="Calibri" w:hAnsi="Calibri" w:cs="Arial"/>
          <w:i/>
          <w:sz w:val="22"/>
          <w:szCs w:val="22"/>
          <w:lang w:val="el-GR"/>
        </w:rPr>
        <w:t xml:space="preserve">επιτροπή ανά Περιφερειακή Ενότητα </w:t>
      </w:r>
      <w:r w:rsidR="00053BA5" w:rsidRPr="00F86ACE">
        <w:rPr>
          <w:rFonts w:ascii="Calibri" w:hAnsi="Calibri" w:cs="Arial"/>
          <w:i/>
          <w:sz w:val="22"/>
          <w:szCs w:val="22"/>
          <w:lang w:val="el-GR"/>
        </w:rPr>
        <w:t xml:space="preserve">που συνεδριάζει </w:t>
      </w:r>
      <w:r w:rsidRPr="00F86ACE">
        <w:rPr>
          <w:rFonts w:ascii="Calibri" w:hAnsi="Calibri" w:cs="Arial"/>
          <w:i/>
          <w:sz w:val="22"/>
          <w:szCs w:val="22"/>
          <w:lang w:val="el-GR"/>
        </w:rPr>
        <w:t>στην έδρα αυτής και αποτελείται από:</w:t>
      </w:r>
    </w:p>
    <w:p w:rsidR="002E4ABA" w:rsidRPr="00F86ACE" w:rsidRDefault="002E4ABA" w:rsidP="002E4ABA">
      <w:pPr>
        <w:tabs>
          <w:tab w:val="left" w:pos="720"/>
        </w:tabs>
        <w:ind w:firstLine="284"/>
        <w:jc w:val="both"/>
        <w:rPr>
          <w:rFonts w:ascii="Calibri" w:hAnsi="Calibri" w:cs="Arial"/>
          <w:i/>
          <w:sz w:val="22"/>
          <w:szCs w:val="22"/>
          <w:lang w:val="el-GR"/>
        </w:rPr>
      </w:pPr>
      <w:r w:rsidRPr="00F86ACE">
        <w:rPr>
          <w:rFonts w:ascii="Calibri" w:hAnsi="Calibri" w:cs="Arial"/>
          <w:i/>
          <w:sz w:val="22"/>
          <w:szCs w:val="22"/>
          <w:lang w:val="el-GR"/>
        </w:rPr>
        <w:t>...</w:t>
      </w:r>
    </w:p>
    <w:p w:rsidR="002E4ABA" w:rsidRPr="00F86ACE" w:rsidRDefault="009A002B" w:rsidP="00F86ACE">
      <w:pPr>
        <w:tabs>
          <w:tab w:val="left" w:pos="720"/>
        </w:tabs>
        <w:ind w:firstLine="284"/>
        <w:jc w:val="both"/>
        <w:rPr>
          <w:rFonts w:ascii="Calibri" w:hAnsi="Calibri" w:cs="Arial"/>
          <w:sz w:val="22"/>
          <w:szCs w:val="22"/>
          <w:lang w:val="el-GR"/>
        </w:rPr>
      </w:pPr>
      <w:r>
        <w:rPr>
          <w:rFonts w:ascii="Calibri" w:hAnsi="Calibri" w:cs="Arial"/>
          <w:i/>
          <w:sz w:val="22"/>
          <w:szCs w:val="22"/>
          <w:lang w:val="el-GR"/>
        </w:rPr>
        <w:t>ε</w:t>
      </w:r>
      <w:r w:rsidR="002E4ABA" w:rsidRPr="00F86ACE">
        <w:rPr>
          <w:rFonts w:ascii="Calibri" w:hAnsi="Calibri" w:cs="Arial"/>
          <w:i/>
          <w:sz w:val="22"/>
          <w:szCs w:val="22"/>
          <w:lang w:val="el-GR"/>
        </w:rPr>
        <w:t>. έναν Μηχανικό Ανακαίνισης και Αποκατάστασης Κτιρίων ή Πολιτικό Μηχανικό Δομικών Έργων, εκπρόσωπο της Ε.Ε.Τ.Ε.Μ, με τον αναπληρωτή του</w:t>
      </w:r>
      <w:r w:rsidR="00F86ACE" w:rsidRPr="00F86ACE">
        <w:rPr>
          <w:rFonts w:ascii="Calibri" w:hAnsi="Calibri" w:cs="Arial"/>
          <w:i/>
          <w:sz w:val="22"/>
          <w:szCs w:val="22"/>
          <w:lang w:val="el-GR"/>
        </w:rPr>
        <w:t>.</w:t>
      </w:r>
      <w:r w:rsidR="002E4ABA">
        <w:rPr>
          <w:rFonts w:ascii="Calibri" w:hAnsi="Calibri" w:cs="Arial"/>
          <w:sz w:val="22"/>
          <w:szCs w:val="22"/>
          <w:lang w:val="el-GR"/>
        </w:rPr>
        <w:t>»</w:t>
      </w:r>
    </w:p>
    <w:sectPr w:rsidR="002E4ABA" w:rsidRPr="00F86ACE" w:rsidSect="000030A7">
      <w:footerReference w:type="default" r:id="rId13"/>
      <w:pgSz w:w="11906" w:h="16838"/>
      <w:pgMar w:top="993" w:right="1800" w:bottom="1134"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4659" w:rsidRDefault="00714659">
      <w:r>
        <w:separator/>
      </w:r>
    </w:p>
  </w:endnote>
  <w:endnote w:type="continuationSeparator" w:id="0">
    <w:p w:rsidR="00714659" w:rsidRDefault="00714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Verdana,Courier New,Times New R">
    <w:altName w:val="Times New Roman"/>
    <w:panose1 w:val="00000000000000000000"/>
    <w:charset w:val="00"/>
    <w:family w:val="roman"/>
    <w:notTrueType/>
    <w:pitch w:val="default"/>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02FF" w:usb1="4000ACFF" w:usb2="00000001" w:usb3="00000000" w:csb0="0000019F" w:csb1="00000000"/>
  </w:font>
  <w:font w:name="GrHelvetica*1">
    <w:altName w:val="Times New Roman"/>
    <w:panose1 w:val="00000000000000000000"/>
    <w:charset w:val="A1"/>
    <w:family w:val="auto"/>
    <w:notTrueType/>
    <w:pitch w:val="default"/>
    <w:sig w:usb0="00000083" w:usb1="00000000" w:usb2="00000000" w:usb3="00000000" w:csb0="00000009" w:csb1="00000000"/>
  </w:font>
  <w:font w:name="MgHelveticaUCPol">
    <w:panose1 w:val="00000000000000000000"/>
    <w:charset w:val="A1"/>
    <w:family w:val="auto"/>
    <w:notTrueType/>
    <w:pitch w:val="default"/>
    <w:sig w:usb0="00000081" w:usb1="00000000" w:usb2="00000000" w:usb3="00000000" w:csb0="00000008"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D2F" w:rsidRPr="00E21AFE" w:rsidRDefault="00F50D2F">
    <w:pPr>
      <w:pStyle w:val="a5"/>
      <w:jc w:val="right"/>
      <w:rPr>
        <w:rFonts w:ascii="Calibri" w:hAnsi="Calibri"/>
        <w:sz w:val="22"/>
        <w:szCs w:val="22"/>
      </w:rPr>
    </w:pPr>
    <w:r w:rsidRPr="00E21AFE">
      <w:rPr>
        <w:rFonts w:ascii="Calibri" w:hAnsi="Calibri"/>
        <w:sz w:val="22"/>
        <w:szCs w:val="22"/>
      </w:rPr>
      <w:fldChar w:fldCharType="begin"/>
    </w:r>
    <w:r w:rsidRPr="00E21AFE">
      <w:rPr>
        <w:rFonts w:ascii="Calibri" w:hAnsi="Calibri"/>
        <w:sz w:val="22"/>
        <w:szCs w:val="22"/>
      </w:rPr>
      <w:instrText>PAGE   \* MERGEFORMAT</w:instrText>
    </w:r>
    <w:r w:rsidRPr="00E21AFE">
      <w:rPr>
        <w:rFonts w:ascii="Calibri" w:hAnsi="Calibri"/>
        <w:sz w:val="22"/>
        <w:szCs w:val="22"/>
      </w:rPr>
      <w:fldChar w:fldCharType="separate"/>
    </w:r>
    <w:r w:rsidR="00F12E72" w:rsidRPr="00F12E72">
      <w:rPr>
        <w:rFonts w:ascii="Calibri" w:hAnsi="Calibri"/>
        <w:noProof/>
        <w:sz w:val="22"/>
        <w:szCs w:val="22"/>
        <w:lang w:val="el-GR"/>
      </w:rPr>
      <w:t>8</w:t>
    </w:r>
    <w:r w:rsidRPr="00E21AFE">
      <w:rPr>
        <w:rFonts w:ascii="Calibri" w:hAnsi="Calibri"/>
        <w:sz w:val="22"/>
        <w:szCs w:val="22"/>
      </w:rPr>
      <w:fldChar w:fldCharType="end"/>
    </w:r>
  </w:p>
  <w:p w:rsidR="00F50D2F" w:rsidRDefault="00F50D2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4659" w:rsidRDefault="00714659">
      <w:r>
        <w:separator/>
      </w:r>
    </w:p>
  </w:footnote>
  <w:footnote w:type="continuationSeparator" w:id="0">
    <w:p w:rsidR="00714659" w:rsidRDefault="007146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4A5F5B"/>
    <w:multiLevelType w:val="hybridMultilevel"/>
    <w:tmpl w:val="C522302C"/>
    <w:lvl w:ilvl="0" w:tplc="4D425488">
      <w:start w:val="1"/>
      <w:numFmt w:val="decimal"/>
      <w:lvlText w:val="%1."/>
      <w:lvlJc w:val="left"/>
      <w:pPr>
        <w:ind w:left="720" w:hanging="360"/>
      </w:pPr>
      <w:rPr>
        <w:b w:val="0"/>
      </w:rPr>
    </w:lvl>
    <w:lvl w:ilvl="1" w:tplc="0408001B">
      <w:start w:val="1"/>
      <w:numFmt w:val="lowerRoman"/>
      <w:lvlText w:val="%2."/>
      <w:lvlJc w:val="righ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
    <w:nsid w:val="25782C65"/>
    <w:multiLevelType w:val="hybridMultilevel"/>
    <w:tmpl w:val="B6BAA584"/>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2">
    <w:nsid w:val="26F8303F"/>
    <w:multiLevelType w:val="hybridMultilevel"/>
    <w:tmpl w:val="140C68F8"/>
    <w:lvl w:ilvl="0" w:tplc="4C98B9F8">
      <w:start w:val="1"/>
      <w:numFmt w:val="decimal"/>
      <w:lvlText w:val="%1."/>
      <w:lvlJc w:val="left"/>
      <w:pPr>
        <w:ind w:left="644" w:hanging="360"/>
      </w:pPr>
      <w:rPr>
        <w:rFonts w:hint="default"/>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3">
    <w:nsid w:val="34D20E27"/>
    <w:multiLevelType w:val="hybridMultilevel"/>
    <w:tmpl w:val="7B3E68F8"/>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4">
    <w:nsid w:val="451A2C2E"/>
    <w:multiLevelType w:val="hybridMultilevel"/>
    <w:tmpl w:val="45202D0C"/>
    <w:lvl w:ilvl="0" w:tplc="4A72771E">
      <w:start w:val="1"/>
      <w:numFmt w:val="lowerRoman"/>
      <w:lvlText w:val="%1)"/>
      <w:lvlJc w:val="left"/>
      <w:pPr>
        <w:ind w:left="1288" w:hanging="720"/>
      </w:pPr>
      <w:rPr>
        <w:rFonts w:hint="default"/>
      </w:rPr>
    </w:lvl>
    <w:lvl w:ilvl="1" w:tplc="04080019" w:tentative="1">
      <w:start w:val="1"/>
      <w:numFmt w:val="lowerLetter"/>
      <w:lvlText w:val="%2."/>
      <w:lvlJc w:val="left"/>
      <w:pPr>
        <w:ind w:left="1724" w:hanging="360"/>
      </w:pPr>
    </w:lvl>
    <w:lvl w:ilvl="2" w:tplc="0408001B" w:tentative="1">
      <w:start w:val="1"/>
      <w:numFmt w:val="lowerRoman"/>
      <w:lvlText w:val="%3."/>
      <w:lvlJc w:val="right"/>
      <w:pPr>
        <w:ind w:left="2444" w:hanging="180"/>
      </w:pPr>
    </w:lvl>
    <w:lvl w:ilvl="3" w:tplc="0408000F" w:tentative="1">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abstractNum w:abstractNumId="5">
    <w:nsid w:val="58404C1E"/>
    <w:multiLevelType w:val="hybridMultilevel"/>
    <w:tmpl w:val="528E6620"/>
    <w:lvl w:ilvl="0" w:tplc="7B445C32">
      <w:start w:val="1"/>
      <w:numFmt w:val="bullet"/>
      <w:lvlText w:val=""/>
      <w:lvlJc w:val="left"/>
      <w:pPr>
        <w:ind w:left="1077" w:hanging="360"/>
      </w:pPr>
      <w:rPr>
        <w:rFonts w:ascii="Symbol" w:hAnsi="Symbol" w:hint="default"/>
        <w:vertAlign w:val="baseline"/>
      </w:rPr>
    </w:lvl>
    <w:lvl w:ilvl="1" w:tplc="04080003" w:tentative="1">
      <w:start w:val="1"/>
      <w:numFmt w:val="bullet"/>
      <w:lvlText w:val="o"/>
      <w:lvlJc w:val="left"/>
      <w:pPr>
        <w:ind w:left="1797" w:hanging="360"/>
      </w:pPr>
      <w:rPr>
        <w:rFonts w:ascii="Courier New" w:hAnsi="Courier New" w:cs="Courier New" w:hint="default"/>
      </w:rPr>
    </w:lvl>
    <w:lvl w:ilvl="2" w:tplc="04080005" w:tentative="1">
      <w:start w:val="1"/>
      <w:numFmt w:val="bullet"/>
      <w:lvlText w:val=""/>
      <w:lvlJc w:val="left"/>
      <w:pPr>
        <w:ind w:left="2517" w:hanging="360"/>
      </w:pPr>
      <w:rPr>
        <w:rFonts w:ascii="Wingdings" w:hAnsi="Wingdings" w:hint="default"/>
      </w:rPr>
    </w:lvl>
    <w:lvl w:ilvl="3" w:tplc="04080001" w:tentative="1">
      <w:start w:val="1"/>
      <w:numFmt w:val="bullet"/>
      <w:lvlText w:val=""/>
      <w:lvlJc w:val="left"/>
      <w:pPr>
        <w:ind w:left="3237" w:hanging="360"/>
      </w:pPr>
      <w:rPr>
        <w:rFonts w:ascii="Symbol" w:hAnsi="Symbol" w:hint="default"/>
      </w:rPr>
    </w:lvl>
    <w:lvl w:ilvl="4" w:tplc="04080003" w:tentative="1">
      <w:start w:val="1"/>
      <w:numFmt w:val="bullet"/>
      <w:lvlText w:val="o"/>
      <w:lvlJc w:val="left"/>
      <w:pPr>
        <w:ind w:left="3957" w:hanging="360"/>
      </w:pPr>
      <w:rPr>
        <w:rFonts w:ascii="Courier New" w:hAnsi="Courier New" w:cs="Courier New" w:hint="default"/>
      </w:rPr>
    </w:lvl>
    <w:lvl w:ilvl="5" w:tplc="04080005" w:tentative="1">
      <w:start w:val="1"/>
      <w:numFmt w:val="bullet"/>
      <w:lvlText w:val=""/>
      <w:lvlJc w:val="left"/>
      <w:pPr>
        <w:ind w:left="4677" w:hanging="360"/>
      </w:pPr>
      <w:rPr>
        <w:rFonts w:ascii="Wingdings" w:hAnsi="Wingdings" w:hint="default"/>
      </w:rPr>
    </w:lvl>
    <w:lvl w:ilvl="6" w:tplc="04080001" w:tentative="1">
      <w:start w:val="1"/>
      <w:numFmt w:val="bullet"/>
      <w:lvlText w:val=""/>
      <w:lvlJc w:val="left"/>
      <w:pPr>
        <w:ind w:left="5397" w:hanging="360"/>
      </w:pPr>
      <w:rPr>
        <w:rFonts w:ascii="Symbol" w:hAnsi="Symbol" w:hint="default"/>
      </w:rPr>
    </w:lvl>
    <w:lvl w:ilvl="7" w:tplc="04080003" w:tentative="1">
      <w:start w:val="1"/>
      <w:numFmt w:val="bullet"/>
      <w:lvlText w:val="o"/>
      <w:lvlJc w:val="left"/>
      <w:pPr>
        <w:ind w:left="6117" w:hanging="360"/>
      </w:pPr>
      <w:rPr>
        <w:rFonts w:ascii="Courier New" w:hAnsi="Courier New" w:cs="Courier New" w:hint="default"/>
      </w:rPr>
    </w:lvl>
    <w:lvl w:ilvl="8" w:tplc="04080005" w:tentative="1">
      <w:start w:val="1"/>
      <w:numFmt w:val="bullet"/>
      <w:lvlText w:val=""/>
      <w:lvlJc w:val="left"/>
      <w:pPr>
        <w:ind w:left="6837" w:hanging="360"/>
      </w:pPr>
      <w:rPr>
        <w:rFonts w:ascii="Wingdings" w:hAnsi="Wingdings" w:hint="default"/>
      </w:rPr>
    </w:lvl>
  </w:abstractNum>
  <w:abstractNum w:abstractNumId="6">
    <w:nsid w:val="5E580E1A"/>
    <w:multiLevelType w:val="hybridMultilevel"/>
    <w:tmpl w:val="701C6A30"/>
    <w:lvl w:ilvl="0" w:tplc="4C98B9F8">
      <w:start w:val="1"/>
      <w:numFmt w:val="decimal"/>
      <w:lvlText w:val="%1."/>
      <w:lvlJc w:val="left"/>
      <w:pPr>
        <w:ind w:left="928" w:hanging="360"/>
      </w:pPr>
      <w:rPr>
        <w:rFonts w:hint="default"/>
      </w:rPr>
    </w:lvl>
    <w:lvl w:ilvl="1" w:tplc="04080019" w:tentative="1">
      <w:start w:val="1"/>
      <w:numFmt w:val="lowerLetter"/>
      <w:lvlText w:val="%2."/>
      <w:lvlJc w:val="left"/>
      <w:pPr>
        <w:ind w:left="1724" w:hanging="360"/>
      </w:pPr>
    </w:lvl>
    <w:lvl w:ilvl="2" w:tplc="0408001B">
      <w:start w:val="1"/>
      <w:numFmt w:val="lowerRoman"/>
      <w:lvlText w:val="%3."/>
      <w:lvlJc w:val="right"/>
      <w:pPr>
        <w:ind w:left="2444" w:hanging="180"/>
      </w:pPr>
    </w:lvl>
    <w:lvl w:ilvl="3" w:tplc="0408000F" w:tentative="1">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num w:numId="1">
    <w:abstractNumId w:val="5"/>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0"/>
  </w:num>
  <w:num w:numId="6">
    <w:abstractNumId w:val="6"/>
  </w:num>
  <w:num w:numId="7">
    <w:abstractNumId w:val="3"/>
  </w:num>
  <w:num w:numId="8">
    <w:abstractNumId w:val="4"/>
  </w:num>
  <w:num w:numId="9">
    <w:abstractNumId w:val="3"/>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269"/>
    <w:rsid w:val="000030A7"/>
    <w:rsid w:val="00032935"/>
    <w:rsid w:val="000333FE"/>
    <w:rsid w:val="00033552"/>
    <w:rsid w:val="00041210"/>
    <w:rsid w:val="00051B39"/>
    <w:rsid w:val="00051F8F"/>
    <w:rsid w:val="00053BA5"/>
    <w:rsid w:val="00064865"/>
    <w:rsid w:val="000B0C56"/>
    <w:rsid w:val="000B0CB9"/>
    <w:rsid w:val="000B39EE"/>
    <w:rsid w:val="000C3AF4"/>
    <w:rsid w:val="000C4FDA"/>
    <w:rsid w:val="000D35A2"/>
    <w:rsid w:val="000D3745"/>
    <w:rsid w:val="000D6B0F"/>
    <w:rsid w:val="000E2304"/>
    <w:rsid w:val="000E3590"/>
    <w:rsid w:val="00100017"/>
    <w:rsid w:val="00110CFE"/>
    <w:rsid w:val="0011478C"/>
    <w:rsid w:val="00121A85"/>
    <w:rsid w:val="00126034"/>
    <w:rsid w:val="0012698C"/>
    <w:rsid w:val="0016780A"/>
    <w:rsid w:val="001725A4"/>
    <w:rsid w:val="001766C2"/>
    <w:rsid w:val="001912A8"/>
    <w:rsid w:val="001935FC"/>
    <w:rsid w:val="00195A1C"/>
    <w:rsid w:val="001A03C6"/>
    <w:rsid w:val="001D59A5"/>
    <w:rsid w:val="001E050C"/>
    <w:rsid w:val="001F7597"/>
    <w:rsid w:val="00207B10"/>
    <w:rsid w:val="00212F10"/>
    <w:rsid w:val="00226499"/>
    <w:rsid w:val="00235FC4"/>
    <w:rsid w:val="0024472E"/>
    <w:rsid w:val="002527EC"/>
    <w:rsid w:val="00253CE3"/>
    <w:rsid w:val="0027793C"/>
    <w:rsid w:val="00286920"/>
    <w:rsid w:val="002B0151"/>
    <w:rsid w:val="002B09A6"/>
    <w:rsid w:val="002B7269"/>
    <w:rsid w:val="002D1E97"/>
    <w:rsid w:val="002E4ABA"/>
    <w:rsid w:val="002F6D51"/>
    <w:rsid w:val="00315031"/>
    <w:rsid w:val="003166B5"/>
    <w:rsid w:val="003570AD"/>
    <w:rsid w:val="00364F21"/>
    <w:rsid w:val="00381F9A"/>
    <w:rsid w:val="00386EB8"/>
    <w:rsid w:val="00391D03"/>
    <w:rsid w:val="003A50A4"/>
    <w:rsid w:val="003A6A2F"/>
    <w:rsid w:val="003A7ADD"/>
    <w:rsid w:val="003B15C6"/>
    <w:rsid w:val="003C46EE"/>
    <w:rsid w:val="003D501D"/>
    <w:rsid w:val="003F0D2A"/>
    <w:rsid w:val="0040266C"/>
    <w:rsid w:val="00415A78"/>
    <w:rsid w:val="00460E6E"/>
    <w:rsid w:val="004A1686"/>
    <w:rsid w:val="004A62F4"/>
    <w:rsid w:val="004C1D15"/>
    <w:rsid w:val="004D421E"/>
    <w:rsid w:val="004D6378"/>
    <w:rsid w:val="004F4FC9"/>
    <w:rsid w:val="00506039"/>
    <w:rsid w:val="00514B2D"/>
    <w:rsid w:val="00516568"/>
    <w:rsid w:val="005375E3"/>
    <w:rsid w:val="005533B4"/>
    <w:rsid w:val="00553E9F"/>
    <w:rsid w:val="0057510A"/>
    <w:rsid w:val="005812CA"/>
    <w:rsid w:val="005A0B21"/>
    <w:rsid w:val="005A2DF5"/>
    <w:rsid w:val="005D1D6C"/>
    <w:rsid w:val="005F231B"/>
    <w:rsid w:val="006060FB"/>
    <w:rsid w:val="00606C70"/>
    <w:rsid w:val="00607F1F"/>
    <w:rsid w:val="006202AB"/>
    <w:rsid w:val="00621C9E"/>
    <w:rsid w:val="00623D33"/>
    <w:rsid w:val="00634CB8"/>
    <w:rsid w:val="006458C6"/>
    <w:rsid w:val="00655619"/>
    <w:rsid w:val="006605D6"/>
    <w:rsid w:val="006621B1"/>
    <w:rsid w:val="00667805"/>
    <w:rsid w:val="00682A6B"/>
    <w:rsid w:val="00686186"/>
    <w:rsid w:val="00690031"/>
    <w:rsid w:val="006A45DD"/>
    <w:rsid w:val="006B0294"/>
    <w:rsid w:val="006B0330"/>
    <w:rsid w:val="006B5114"/>
    <w:rsid w:val="006B7119"/>
    <w:rsid w:val="006E04FF"/>
    <w:rsid w:val="006E0F9C"/>
    <w:rsid w:val="006E137F"/>
    <w:rsid w:val="006F2225"/>
    <w:rsid w:val="0070284B"/>
    <w:rsid w:val="00703C3D"/>
    <w:rsid w:val="00714659"/>
    <w:rsid w:val="00741BCE"/>
    <w:rsid w:val="00743F70"/>
    <w:rsid w:val="00745FD8"/>
    <w:rsid w:val="00746934"/>
    <w:rsid w:val="00750B8B"/>
    <w:rsid w:val="0078426D"/>
    <w:rsid w:val="007861A7"/>
    <w:rsid w:val="007934BF"/>
    <w:rsid w:val="007B5B52"/>
    <w:rsid w:val="007C5119"/>
    <w:rsid w:val="007D222C"/>
    <w:rsid w:val="007D2768"/>
    <w:rsid w:val="007D2A0D"/>
    <w:rsid w:val="007D7CB5"/>
    <w:rsid w:val="007E3C38"/>
    <w:rsid w:val="007E5DD3"/>
    <w:rsid w:val="007F699E"/>
    <w:rsid w:val="00811303"/>
    <w:rsid w:val="00815E60"/>
    <w:rsid w:val="00816A36"/>
    <w:rsid w:val="00830DEB"/>
    <w:rsid w:val="0084324C"/>
    <w:rsid w:val="00866A76"/>
    <w:rsid w:val="0088557A"/>
    <w:rsid w:val="00885DD5"/>
    <w:rsid w:val="00893027"/>
    <w:rsid w:val="008A4CA5"/>
    <w:rsid w:val="008D2F85"/>
    <w:rsid w:val="008E02E5"/>
    <w:rsid w:val="008E0B45"/>
    <w:rsid w:val="008E38EB"/>
    <w:rsid w:val="008E7CDD"/>
    <w:rsid w:val="008F036A"/>
    <w:rsid w:val="00904B44"/>
    <w:rsid w:val="00911196"/>
    <w:rsid w:val="00933BED"/>
    <w:rsid w:val="00936075"/>
    <w:rsid w:val="0096219C"/>
    <w:rsid w:val="00984056"/>
    <w:rsid w:val="00995D60"/>
    <w:rsid w:val="009A002B"/>
    <w:rsid w:val="009C0608"/>
    <w:rsid w:val="009D255F"/>
    <w:rsid w:val="009F1E44"/>
    <w:rsid w:val="00A250DA"/>
    <w:rsid w:val="00A40774"/>
    <w:rsid w:val="00A74810"/>
    <w:rsid w:val="00A76B8D"/>
    <w:rsid w:val="00A76D89"/>
    <w:rsid w:val="00A916D6"/>
    <w:rsid w:val="00AA1D09"/>
    <w:rsid w:val="00AA2D97"/>
    <w:rsid w:val="00AB75BA"/>
    <w:rsid w:val="00AC1297"/>
    <w:rsid w:val="00AD1C62"/>
    <w:rsid w:val="00AD313F"/>
    <w:rsid w:val="00B04D96"/>
    <w:rsid w:val="00B072FB"/>
    <w:rsid w:val="00B078C1"/>
    <w:rsid w:val="00B33E60"/>
    <w:rsid w:val="00B42320"/>
    <w:rsid w:val="00B500F0"/>
    <w:rsid w:val="00B50E3D"/>
    <w:rsid w:val="00B51AE7"/>
    <w:rsid w:val="00B53AAB"/>
    <w:rsid w:val="00B62D23"/>
    <w:rsid w:val="00B655DD"/>
    <w:rsid w:val="00BB2BB8"/>
    <w:rsid w:val="00BB470F"/>
    <w:rsid w:val="00BC1CEF"/>
    <w:rsid w:val="00BC43DC"/>
    <w:rsid w:val="00BD42D7"/>
    <w:rsid w:val="00BD5C8A"/>
    <w:rsid w:val="00BE76BA"/>
    <w:rsid w:val="00C04AA4"/>
    <w:rsid w:val="00C221E6"/>
    <w:rsid w:val="00C33CB0"/>
    <w:rsid w:val="00C36467"/>
    <w:rsid w:val="00C51A55"/>
    <w:rsid w:val="00C529F0"/>
    <w:rsid w:val="00C57C63"/>
    <w:rsid w:val="00C57ED8"/>
    <w:rsid w:val="00C65A1A"/>
    <w:rsid w:val="00C67229"/>
    <w:rsid w:val="00C90EC3"/>
    <w:rsid w:val="00CC1F03"/>
    <w:rsid w:val="00CE2D69"/>
    <w:rsid w:val="00CE5943"/>
    <w:rsid w:val="00CF34CF"/>
    <w:rsid w:val="00D1101B"/>
    <w:rsid w:val="00D1159F"/>
    <w:rsid w:val="00D22240"/>
    <w:rsid w:val="00D2415D"/>
    <w:rsid w:val="00D3158C"/>
    <w:rsid w:val="00D3419D"/>
    <w:rsid w:val="00D372F6"/>
    <w:rsid w:val="00D41208"/>
    <w:rsid w:val="00D5701F"/>
    <w:rsid w:val="00D57571"/>
    <w:rsid w:val="00D661BC"/>
    <w:rsid w:val="00D662D4"/>
    <w:rsid w:val="00D83856"/>
    <w:rsid w:val="00DA787B"/>
    <w:rsid w:val="00DB10ED"/>
    <w:rsid w:val="00DB2FB9"/>
    <w:rsid w:val="00DE2214"/>
    <w:rsid w:val="00DF7661"/>
    <w:rsid w:val="00DF7FB7"/>
    <w:rsid w:val="00E0141E"/>
    <w:rsid w:val="00E112B8"/>
    <w:rsid w:val="00E1381A"/>
    <w:rsid w:val="00E24C4F"/>
    <w:rsid w:val="00E33C19"/>
    <w:rsid w:val="00E55707"/>
    <w:rsid w:val="00E569A6"/>
    <w:rsid w:val="00E61675"/>
    <w:rsid w:val="00E66E74"/>
    <w:rsid w:val="00E715D3"/>
    <w:rsid w:val="00E75D6B"/>
    <w:rsid w:val="00E77077"/>
    <w:rsid w:val="00E826D9"/>
    <w:rsid w:val="00E830AE"/>
    <w:rsid w:val="00E83421"/>
    <w:rsid w:val="00E8372E"/>
    <w:rsid w:val="00E903B7"/>
    <w:rsid w:val="00E92493"/>
    <w:rsid w:val="00EA1F85"/>
    <w:rsid w:val="00EA5499"/>
    <w:rsid w:val="00EA77DD"/>
    <w:rsid w:val="00EB0E0A"/>
    <w:rsid w:val="00EF3EB3"/>
    <w:rsid w:val="00EF58C5"/>
    <w:rsid w:val="00F06572"/>
    <w:rsid w:val="00F12E72"/>
    <w:rsid w:val="00F151B7"/>
    <w:rsid w:val="00F31AAA"/>
    <w:rsid w:val="00F3755F"/>
    <w:rsid w:val="00F461F2"/>
    <w:rsid w:val="00F508D6"/>
    <w:rsid w:val="00F50D2F"/>
    <w:rsid w:val="00F527DB"/>
    <w:rsid w:val="00F573E6"/>
    <w:rsid w:val="00F61F81"/>
    <w:rsid w:val="00F67447"/>
    <w:rsid w:val="00F67AB8"/>
    <w:rsid w:val="00F76A18"/>
    <w:rsid w:val="00F86ACE"/>
    <w:rsid w:val="00F87F61"/>
    <w:rsid w:val="00F94214"/>
    <w:rsid w:val="00FB1D15"/>
    <w:rsid w:val="00FC4376"/>
    <w:rsid w:val="00FC6D2A"/>
    <w:rsid w:val="00FC6E9A"/>
    <w:rsid w:val="00FC76E5"/>
    <w:rsid w:val="00FD4C97"/>
    <w:rsid w:val="00FE2F0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B7269"/>
    <w:rPr>
      <w:sz w:val="24"/>
      <w:szCs w:val="24"/>
      <w:lang w:val="en-GB" w:eastAsia="en-US"/>
    </w:rPr>
  </w:style>
  <w:style w:type="paragraph" w:styleId="1">
    <w:name w:val="heading 1"/>
    <w:basedOn w:val="a"/>
    <w:next w:val="a"/>
    <w:link w:val="1Char"/>
    <w:qFormat/>
    <w:rsid w:val="002B7269"/>
    <w:pPr>
      <w:keepNext/>
      <w:spacing w:before="240" w:after="60"/>
      <w:outlineLvl w:val="0"/>
    </w:pPr>
    <w:rPr>
      <w:rFonts w:ascii="Cambria" w:hAnsi="Cambria"/>
      <w:b/>
      <w:bCs/>
      <w:kern w:val="32"/>
      <w:sz w:val="32"/>
      <w:szCs w:val="32"/>
    </w:rPr>
  </w:style>
  <w:style w:type="paragraph" w:styleId="4">
    <w:name w:val="heading 4"/>
    <w:basedOn w:val="a"/>
    <w:link w:val="4Char"/>
    <w:uiPriority w:val="9"/>
    <w:qFormat/>
    <w:rsid w:val="002B7269"/>
    <w:pPr>
      <w:spacing w:before="100" w:beforeAutospacing="1" w:after="100" w:afterAutospacing="1"/>
      <w:outlineLvl w:val="3"/>
    </w:pPr>
    <w:rPr>
      <w:b/>
      <w:bCs/>
      <w:lang w:val="el-GR"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2B7269"/>
    <w:rPr>
      <w:rFonts w:ascii="Cambria" w:hAnsi="Cambria"/>
      <w:b/>
      <w:bCs/>
      <w:kern w:val="32"/>
      <w:sz w:val="32"/>
      <w:szCs w:val="32"/>
      <w:lang w:val="en-GB" w:eastAsia="en-US"/>
    </w:rPr>
  </w:style>
  <w:style w:type="character" w:customStyle="1" w:styleId="4Char">
    <w:name w:val="Επικεφαλίδα 4 Char"/>
    <w:basedOn w:val="a0"/>
    <w:link w:val="4"/>
    <w:uiPriority w:val="9"/>
    <w:rsid w:val="002B7269"/>
    <w:rPr>
      <w:b/>
      <w:bCs/>
      <w:sz w:val="24"/>
      <w:szCs w:val="24"/>
    </w:rPr>
  </w:style>
  <w:style w:type="character" w:styleId="-">
    <w:name w:val="Hyperlink"/>
    <w:uiPriority w:val="99"/>
    <w:rsid w:val="002B7269"/>
    <w:rPr>
      <w:color w:val="0000FF"/>
      <w:u w:val="single"/>
    </w:rPr>
  </w:style>
  <w:style w:type="character" w:customStyle="1" w:styleId="Char">
    <w:name w:val="Τίτλος Char"/>
    <w:link w:val="a3"/>
    <w:locked/>
    <w:rsid w:val="002B7269"/>
    <w:rPr>
      <w:sz w:val="32"/>
      <w:lang w:eastAsia="en-US"/>
    </w:rPr>
  </w:style>
  <w:style w:type="paragraph" w:styleId="a3">
    <w:name w:val="Title"/>
    <w:basedOn w:val="a"/>
    <w:link w:val="Char"/>
    <w:qFormat/>
    <w:rsid w:val="002B7269"/>
    <w:pPr>
      <w:jc w:val="center"/>
    </w:pPr>
    <w:rPr>
      <w:sz w:val="32"/>
      <w:szCs w:val="20"/>
      <w:lang w:val="el-GR"/>
    </w:rPr>
  </w:style>
  <w:style w:type="character" w:customStyle="1" w:styleId="Char1">
    <w:name w:val="Τίτλος Char1"/>
    <w:basedOn w:val="a0"/>
    <w:rsid w:val="002B7269"/>
    <w:rPr>
      <w:rFonts w:asciiTheme="majorHAnsi" w:eastAsiaTheme="majorEastAsia" w:hAnsiTheme="majorHAnsi" w:cstheme="majorBidi"/>
      <w:color w:val="17365D" w:themeColor="text2" w:themeShade="BF"/>
      <w:spacing w:val="5"/>
      <w:kern w:val="28"/>
      <w:sz w:val="52"/>
      <w:szCs w:val="52"/>
      <w:lang w:val="en-GB" w:eastAsia="en-US"/>
    </w:rPr>
  </w:style>
  <w:style w:type="paragraph" w:styleId="a4">
    <w:name w:val="List Paragraph"/>
    <w:basedOn w:val="a"/>
    <w:uiPriority w:val="34"/>
    <w:qFormat/>
    <w:rsid w:val="002B7269"/>
    <w:pPr>
      <w:ind w:left="720"/>
    </w:pPr>
  </w:style>
  <w:style w:type="paragraph" w:styleId="-HTML">
    <w:name w:val="HTML Preformatted"/>
    <w:basedOn w:val="a"/>
    <w:link w:val="-HTMLChar"/>
    <w:uiPriority w:val="99"/>
    <w:unhideWhenUsed/>
    <w:rsid w:val="002B72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l-GR" w:eastAsia="el-GR"/>
    </w:rPr>
  </w:style>
  <w:style w:type="character" w:customStyle="1" w:styleId="-HTMLChar">
    <w:name w:val="Προ-διαμορφωμένο HTML Char"/>
    <w:basedOn w:val="a0"/>
    <w:link w:val="-HTML"/>
    <w:uiPriority w:val="99"/>
    <w:rsid w:val="002B7269"/>
    <w:rPr>
      <w:rFonts w:ascii="Courier New" w:hAnsi="Courier New" w:cs="Courier New"/>
    </w:rPr>
  </w:style>
  <w:style w:type="character" w:customStyle="1" w:styleId="3Char">
    <w:name w:val="Στυλ3 Char"/>
    <w:link w:val="3"/>
    <w:locked/>
    <w:rsid w:val="002B7269"/>
    <w:rPr>
      <w:rFonts w:ascii="Arial" w:eastAsia="Verdana,Courier New,Times New R" w:hAnsi="Arial" w:cs="Arial"/>
      <w:b/>
      <w:color w:val="000000"/>
      <w:sz w:val="22"/>
      <w:szCs w:val="22"/>
      <w:lang w:eastAsia="en-US"/>
    </w:rPr>
  </w:style>
  <w:style w:type="paragraph" w:customStyle="1" w:styleId="3">
    <w:name w:val="Στυλ3"/>
    <w:basedOn w:val="a"/>
    <w:link w:val="3Char"/>
    <w:qFormat/>
    <w:rsid w:val="002B7269"/>
    <w:pPr>
      <w:keepNext/>
      <w:keepLines/>
      <w:spacing w:line="360" w:lineRule="auto"/>
      <w:ind w:left="720"/>
      <w:jc w:val="center"/>
      <w:outlineLvl w:val="0"/>
    </w:pPr>
    <w:rPr>
      <w:rFonts w:ascii="Arial" w:eastAsia="Verdana,Courier New,Times New R" w:hAnsi="Arial" w:cs="Arial"/>
      <w:b/>
      <w:color w:val="000000"/>
      <w:sz w:val="22"/>
      <w:szCs w:val="22"/>
      <w:lang w:val="el-GR"/>
    </w:rPr>
  </w:style>
  <w:style w:type="paragraph" w:styleId="a5">
    <w:name w:val="footer"/>
    <w:basedOn w:val="a"/>
    <w:link w:val="Char0"/>
    <w:uiPriority w:val="99"/>
    <w:rsid w:val="002B7269"/>
    <w:pPr>
      <w:tabs>
        <w:tab w:val="center" w:pos="4153"/>
        <w:tab w:val="right" w:pos="8306"/>
      </w:tabs>
    </w:pPr>
  </w:style>
  <w:style w:type="character" w:customStyle="1" w:styleId="Char0">
    <w:name w:val="Υποσέλιδο Char"/>
    <w:basedOn w:val="a0"/>
    <w:link w:val="a5"/>
    <w:uiPriority w:val="99"/>
    <w:rsid w:val="002B7269"/>
    <w:rPr>
      <w:sz w:val="24"/>
      <w:szCs w:val="24"/>
      <w:lang w:val="en-GB" w:eastAsia="en-US"/>
    </w:rPr>
  </w:style>
  <w:style w:type="paragraph" w:customStyle="1" w:styleId="Standard">
    <w:name w:val="Standard"/>
    <w:rsid w:val="002B7269"/>
    <w:pPr>
      <w:widowControl w:val="0"/>
      <w:suppressAutoHyphens/>
      <w:autoSpaceDN w:val="0"/>
    </w:pPr>
    <w:rPr>
      <w:rFonts w:eastAsia="Arial" w:cs="Tahoma"/>
      <w:kern w:val="3"/>
      <w:sz w:val="24"/>
      <w:szCs w:val="24"/>
    </w:rPr>
  </w:style>
  <w:style w:type="paragraph" w:customStyle="1" w:styleId="Default">
    <w:name w:val="Default"/>
    <w:rsid w:val="0040266C"/>
    <w:pPr>
      <w:autoSpaceDE w:val="0"/>
      <w:autoSpaceDN w:val="0"/>
      <w:adjustRightInd w:val="0"/>
    </w:pPr>
    <w:rPr>
      <w:rFonts w:ascii="Arial" w:hAnsi="Arial" w:cs="Arial"/>
      <w:color w:val="000000"/>
      <w:sz w:val="24"/>
      <w:szCs w:val="24"/>
    </w:rPr>
  </w:style>
  <w:style w:type="paragraph" w:styleId="a6">
    <w:name w:val="Balloon Text"/>
    <w:basedOn w:val="a"/>
    <w:link w:val="Char2"/>
    <w:uiPriority w:val="99"/>
    <w:rsid w:val="003F0D2A"/>
    <w:pPr>
      <w:spacing w:after="200" w:line="276" w:lineRule="auto"/>
    </w:pPr>
    <w:rPr>
      <w:rFonts w:ascii="Tahoma" w:hAnsi="Tahoma" w:cs="Tahoma"/>
      <w:sz w:val="16"/>
      <w:szCs w:val="16"/>
      <w:lang w:val="el-GR"/>
    </w:rPr>
  </w:style>
  <w:style w:type="character" w:customStyle="1" w:styleId="Char2">
    <w:name w:val="Κείμενο πλαισίου Char"/>
    <w:basedOn w:val="a0"/>
    <w:link w:val="a6"/>
    <w:uiPriority w:val="99"/>
    <w:rsid w:val="003F0D2A"/>
    <w:rPr>
      <w:rFonts w:ascii="Tahoma" w:hAnsi="Tahoma" w:cs="Tahoma"/>
      <w:sz w:val="16"/>
      <w:szCs w:val="16"/>
      <w:lang w:eastAsia="en-US"/>
    </w:rPr>
  </w:style>
  <w:style w:type="paragraph" w:styleId="a7">
    <w:name w:val="header"/>
    <w:basedOn w:val="a"/>
    <w:link w:val="Char3"/>
    <w:rsid w:val="00C51A55"/>
    <w:pPr>
      <w:tabs>
        <w:tab w:val="center" w:pos="4153"/>
        <w:tab w:val="right" w:pos="8306"/>
      </w:tabs>
    </w:pPr>
  </w:style>
  <w:style w:type="character" w:customStyle="1" w:styleId="Char3">
    <w:name w:val="Κεφαλίδα Char"/>
    <w:basedOn w:val="a0"/>
    <w:link w:val="a7"/>
    <w:rsid w:val="00C51A55"/>
    <w:rPr>
      <w:sz w:val="24"/>
      <w:szCs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B7269"/>
    <w:rPr>
      <w:sz w:val="24"/>
      <w:szCs w:val="24"/>
      <w:lang w:val="en-GB" w:eastAsia="en-US"/>
    </w:rPr>
  </w:style>
  <w:style w:type="paragraph" w:styleId="1">
    <w:name w:val="heading 1"/>
    <w:basedOn w:val="a"/>
    <w:next w:val="a"/>
    <w:link w:val="1Char"/>
    <w:qFormat/>
    <w:rsid w:val="002B7269"/>
    <w:pPr>
      <w:keepNext/>
      <w:spacing w:before="240" w:after="60"/>
      <w:outlineLvl w:val="0"/>
    </w:pPr>
    <w:rPr>
      <w:rFonts w:ascii="Cambria" w:hAnsi="Cambria"/>
      <w:b/>
      <w:bCs/>
      <w:kern w:val="32"/>
      <w:sz w:val="32"/>
      <w:szCs w:val="32"/>
    </w:rPr>
  </w:style>
  <w:style w:type="paragraph" w:styleId="4">
    <w:name w:val="heading 4"/>
    <w:basedOn w:val="a"/>
    <w:link w:val="4Char"/>
    <w:uiPriority w:val="9"/>
    <w:qFormat/>
    <w:rsid w:val="002B7269"/>
    <w:pPr>
      <w:spacing w:before="100" w:beforeAutospacing="1" w:after="100" w:afterAutospacing="1"/>
      <w:outlineLvl w:val="3"/>
    </w:pPr>
    <w:rPr>
      <w:b/>
      <w:bCs/>
      <w:lang w:val="el-GR"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2B7269"/>
    <w:rPr>
      <w:rFonts w:ascii="Cambria" w:hAnsi="Cambria"/>
      <w:b/>
      <w:bCs/>
      <w:kern w:val="32"/>
      <w:sz w:val="32"/>
      <w:szCs w:val="32"/>
      <w:lang w:val="en-GB" w:eastAsia="en-US"/>
    </w:rPr>
  </w:style>
  <w:style w:type="character" w:customStyle="1" w:styleId="4Char">
    <w:name w:val="Επικεφαλίδα 4 Char"/>
    <w:basedOn w:val="a0"/>
    <w:link w:val="4"/>
    <w:uiPriority w:val="9"/>
    <w:rsid w:val="002B7269"/>
    <w:rPr>
      <w:b/>
      <w:bCs/>
      <w:sz w:val="24"/>
      <w:szCs w:val="24"/>
    </w:rPr>
  </w:style>
  <w:style w:type="character" w:styleId="-">
    <w:name w:val="Hyperlink"/>
    <w:uiPriority w:val="99"/>
    <w:rsid w:val="002B7269"/>
    <w:rPr>
      <w:color w:val="0000FF"/>
      <w:u w:val="single"/>
    </w:rPr>
  </w:style>
  <w:style w:type="character" w:customStyle="1" w:styleId="Char">
    <w:name w:val="Τίτλος Char"/>
    <w:link w:val="a3"/>
    <w:locked/>
    <w:rsid w:val="002B7269"/>
    <w:rPr>
      <w:sz w:val="32"/>
      <w:lang w:eastAsia="en-US"/>
    </w:rPr>
  </w:style>
  <w:style w:type="paragraph" w:styleId="a3">
    <w:name w:val="Title"/>
    <w:basedOn w:val="a"/>
    <w:link w:val="Char"/>
    <w:qFormat/>
    <w:rsid w:val="002B7269"/>
    <w:pPr>
      <w:jc w:val="center"/>
    </w:pPr>
    <w:rPr>
      <w:sz w:val="32"/>
      <w:szCs w:val="20"/>
      <w:lang w:val="el-GR"/>
    </w:rPr>
  </w:style>
  <w:style w:type="character" w:customStyle="1" w:styleId="Char1">
    <w:name w:val="Τίτλος Char1"/>
    <w:basedOn w:val="a0"/>
    <w:rsid w:val="002B7269"/>
    <w:rPr>
      <w:rFonts w:asciiTheme="majorHAnsi" w:eastAsiaTheme="majorEastAsia" w:hAnsiTheme="majorHAnsi" w:cstheme="majorBidi"/>
      <w:color w:val="17365D" w:themeColor="text2" w:themeShade="BF"/>
      <w:spacing w:val="5"/>
      <w:kern w:val="28"/>
      <w:sz w:val="52"/>
      <w:szCs w:val="52"/>
      <w:lang w:val="en-GB" w:eastAsia="en-US"/>
    </w:rPr>
  </w:style>
  <w:style w:type="paragraph" w:styleId="a4">
    <w:name w:val="List Paragraph"/>
    <w:basedOn w:val="a"/>
    <w:uiPriority w:val="34"/>
    <w:qFormat/>
    <w:rsid w:val="002B7269"/>
    <w:pPr>
      <w:ind w:left="720"/>
    </w:pPr>
  </w:style>
  <w:style w:type="paragraph" w:styleId="-HTML">
    <w:name w:val="HTML Preformatted"/>
    <w:basedOn w:val="a"/>
    <w:link w:val="-HTMLChar"/>
    <w:uiPriority w:val="99"/>
    <w:unhideWhenUsed/>
    <w:rsid w:val="002B72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l-GR" w:eastAsia="el-GR"/>
    </w:rPr>
  </w:style>
  <w:style w:type="character" w:customStyle="1" w:styleId="-HTMLChar">
    <w:name w:val="Προ-διαμορφωμένο HTML Char"/>
    <w:basedOn w:val="a0"/>
    <w:link w:val="-HTML"/>
    <w:uiPriority w:val="99"/>
    <w:rsid w:val="002B7269"/>
    <w:rPr>
      <w:rFonts w:ascii="Courier New" w:hAnsi="Courier New" w:cs="Courier New"/>
    </w:rPr>
  </w:style>
  <w:style w:type="character" w:customStyle="1" w:styleId="3Char">
    <w:name w:val="Στυλ3 Char"/>
    <w:link w:val="3"/>
    <w:locked/>
    <w:rsid w:val="002B7269"/>
    <w:rPr>
      <w:rFonts w:ascii="Arial" w:eastAsia="Verdana,Courier New,Times New R" w:hAnsi="Arial" w:cs="Arial"/>
      <w:b/>
      <w:color w:val="000000"/>
      <w:sz w:val="22"/>
      <w:szCs w:val="22"/>
      <w:lang w:eastAsia="en-US"/>
    </w:rPr>
  </w:style>
  <w:style w:type="paragraph" w:customStyle="1" w:styleId="3">
    <w:name w:val="Στυλ3"/>
    <w:basedOn w:val="a"/>
    <w:link w:val="3Char"/>
    <w:qFormat/>
    <w:rsid w:val="002B7269"/>
    <w:pPr>
      <w:keepNext/>
      <w:keepLines/>
      <w:spacing w:line="360" w:lineRule="auto"/>
      <w:ind w:left="720"/>
      <w:jc w:val="center"/>
      <w:outlineLvl w:val="0"/>
    </w:pPr>
    <w:rPr>
      <w:rFonts w:ascii="Arial" w:eastAsia="Verdana,Courier New,Times New R" w:hAnsi="Arial" w:cs="Arial"/>
      <w:b/>
      <w:color w:val="000000"/>
      <w:sz w:val="22"/>
      <w:szCs w:val="22"/>
      <w:lang w:val="el-GR"/>
    </w:rPr>
  </w:style>
  <w:style w:type="paragraph" w:styleId="a5">
    <w:name w:val="footer"/>
    <w:basedOn w:val="a"/>
    <w:link w:val="Char0"/>
    <w:uiPriority w:val="99"/>
    <w:rsid w:val="002B7269"/>
    <w:pPr>
      <w:tabs>
        <w:tab w:val="center" w:pos="4153"/>
        <w:tab w:val="right" w:pos="8306"/>
      </w:tabs>
    </w:pPr>
  </w:style>
  <w:style w:type="character" w:customStyle="1" w:styleId="Char0">
    <w:name w:val="Υποσέλιδο Char"/>
    <w:basedOn w:val="a0"/>
    <w:link w:val="a5"/>
    <w:uiPriority w:val="99"/>
    <w:rsid w:val="002B7269"/>
    <w:rPr>
      <w:sz w:val="24"/>
      <w:szCs w:val="24"/>
      <w:lang w:val="en-GB" w:eastAsia="en-US"/>
    </w:rPr>
  </w:style>
  <w:style w:type="paragraph" w:customStyle="1" w:styleId="Standard">
    <w:name w:val="Standard"/>
    <w:rsid w:val="002B7269"/>
    <w:pPr>
      <w:widowControl w:val="0"/>
      <w:suppressAutoHyphens/>
      <w:autoSpaceDN w:val="0"/>
    </w:pPr>
    <w:rPr>
      <w:rFonts w:eastAsia="Arial" w:cs="Tahoma"/>
      <w:kern w:val="3"/>
      <w:sz w:val="24"/>
      <w:szCs w:val="24"/>
    </w:rPr>
  </w:style>
  <w:style w:type="paragraph" w:customStyle="1" w:styleId="Default">
    <w:name w:val="Default"/>
    <w:rsid w:val="0040266C"/>
    <w:pPr>
      <w:autoSpaceDE w:val="0"/>
      <w:autoSpaceDN w:val="0"/>
      <w:adjustRightInd w:val="0"/>
    </w:pPr>
    <w:rPr>
      <w:rFonts w:ascii="Arial" w:hAnsi="Arial" w:cs="Arial"/>
      <w:color w:val="000000"/>
      <w:sz w:val="24"/>
      <w:szCs w:val="24"/>
    </w:rPr>
  </w:style>
  <w:style w:type="paragraph" w:styleId="a6">
    <w:name w:val="Balloon Text"/>
    <w:basedOn w:val="a"/>
    <w:link w:val="Char2"/>
    <w:uiPriority w:val="99"/>
    <w:rsid w:val="003F0D2A"/>
    <w:pPr>
      <w:spacing w:after="200" w:line="276" w:lineRule="auto"/>
    </w:pPr>
    <w:rPr>
      <w:rFonts w:ascii="Tahoma" w:hAnsi="Tahoma" w:cs="Tahoma"/>
      <w:sz w:val="16"/>
      <w:szCs w:val="16"/>
      <w:lang w:val="el-GR"/>
    </w:rPr>
  </w:style>
  <w:style w:type="character" w:customStyle="1" w:styleId="Char2">
    <w:name w:val="Κείμενο πλαισίου Char"/>
    <w:basedOn w:val="a0"/>
    <w:link w:val="a6"/>
    <w:uiPriority w:val="99"/>
    <w:rsid w:val="003F0D2A"/>
    <w:rPr>
      <w:rFonts w:ascii="Tahoma" w:hAnsi="Tahoma" w:cs="Tahoma"/>
      <w:sz w:val="16"/>
      <w:szCs w:val="16"/>
      <w:lang w:eastAsia="en-US"/>
    </w:rPr>
  </w:style>
  <w:style w:type="paragraph" w:styleId="a7">
    <w:name w:val="header"/>
    <w:basedOn w:val="a"/>
    <w:link w:val="Char3"/>
    <w:rsid w:val="00C51A55"/>
    <w:pPr>
      <w:tabs>
        <w:tab w:val="center" w:pos="4153"/>
        <w:tab w:val="right" w:pos="8306"/>
      </w:tabs>
    </w:pPr>
  </w:style>
  <w:style w:type="character" w:customStyle="1" w:styleId="Char3">
    <w:name w:val="Κεφαλίδα Char"/>
    <w:basedOn w:val="a0"/>
    <w:link w:val="a7"/>
    <w:rsid w:val="00C51A55"/>
    <w:rP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7688619">
      <w:bodyDiv w:val="1"/>
      <w:marLeft w:val="0"/>
      <w:marRight w:val="0"/>
      <w:marTop w:val="0"/>
      <w:marBottom w:val="0"/>
      <w:divBdr>
        <w:top w:val="none" w:sz="0" w:space="0" w:color="auto"/>
        <w:left w:val="none" w:sz="0" w:space="0" w:color="auto"/>
        <w:bottom w:val="none" w:sz="0" w:space="0" w:color="auto"/>
        <w:right w:val="none" w:sz="0" w:space="0" w:color="auto"/>
      </w:divBdr>
    </w:div>
    <w:div w:id="1503743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eetem@eetem.g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etem.gr"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4A3D39-9BEB-4294-A89F-7C3EBF71B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3233</Words>
  <Characters>17464</Characters>
  <Application>Microsoft Office Word</Application>
  <DocSecurity>0</DocSecurity>
  <Lines>145</Lines>
  <Paragraphs>41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20656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Δημήτρης Καρβούνης</dc:creator>
  <cp:lastModifiedBy>Αχιλλέας</cp:lastModifiedBy>
  <cp:revision>2</cp:revision>
  <cp:lastPrinted>2017-09-21T12:43:00Z</cp:lastPrinted>
  <dcterms:created xsi:type="dcterms:W3CDTF">2017-09-22T20:35:00Z</dcterms:created>
  <dcterms:modified xsi:type="dcterms:W3CDTF">2017-09-22T20:35:00Z</dcterms:modified>
</cp:coreProperties>
</file>